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31D" w:rsidRPr="00F1330A" w:rsidRDefault="00592775" w:rsidP="00F1330A">
      <w:pPr>
        <w:jc w:val="center"/>
        <w:rPr>
          <w:rFonts w:asciiTheme="minorHAnsi" w:hAnsiTheme="minorHAnsi"/>
          <w:b/>
          <w:u w:val="single"/>
        </w:rPr>
      </w:pPr>
      <w:r w:rsidRPr="00F1330A">
        <w:rPr>
          <w:rFonts w:asciiTheme="minorHAnsi" w:hAnsiTheme="minorHAnsi"/>
          <w:b/>
          <w:u w:val="single"/>
        </w:rPr>
        <w:t>Introduction</w:t>
      </w:r>
    </w:p>
    <w:p w:rsidR="00592775" w:rsidRDefault="00592775">
      <w:pPr>
        <w:rPr>
          <w:rFonts w:asciiTheme="minorHAnsi" w:hAnsiTheme="minorHAnsi"/>
        </w:rPr>
      </w:pPr>
    </w:p>
    <w:p w:rsidR="00A65CFA" w:rsidRDefault="00A65CFA">
      <w:pPr>
        <w:rPr>
          <w:rFonts w:asciiTheme="minorHAnsi" w:hAnsiTheme="minorHAnsi"/>
        </w:rPr>
      </w:pPr>
      <w:r>
        <w:rPr>
          <w:rFonts w:asciiTheme="minorHAnsi" w:hAnsiTheme="minorHAnsi"/>
        </w:rPr>
        <w:t xml:space="preserve">Audience: </w:t>
      </w:r>
    </w:p>
    <w:p w:rsidR="001E53F3" w:rsidRDefault="001E53F3">
      <w:pPr>
        <w:rPr>
          <w:rFonts w:asciiTheme="minorHAnsi" w:hAnsiTheme="minorHAnsi"/>
        </w:rPr>
      </w:pPr>
    </w:p>
    <w:p w:rsidR="00A65CFA" w:rsidRPr="00A65CFA" w:rsidRDefault="000869AF" w:rsidP="00A65CFA">
      <w:pPr>
        <w:pStyle w:val="ListParagraph"/>
        <w:numPr>
          <w:ilvl w:val="0"/>
          <w:numId w:val="3"/>
        </w:numPr>
        <w:rPr>
          <w:rFonts w:asciiTheme="minorHAnsi" w:hAnsiTheme="minorHAnsi"/>
        </w:rPr>
      </w:pPr>
      <w:r>
        <w:rPr>
          <w:rFonts w:asciiTheme="minorHAnsi" w:hAnsiTheme="minorHAnsi"/>
        </w:rPr>
        <w:t>All ePro and GeorgiaFIRST Marketplace Users</w:t>
      </w:r>
    </w:p>
    <w:p w:rsidR="00A65CFA" w:rsidRDefault="00A65CFA">
      <w:pPr>
        <w:rPr>
          <w:rFonts w:asciiTheme="minorHAnsi" w:hAnsiTheme="minorHAnsi"/>
        </w:rPr>
      </w:pPr>
    </w:p>
    <w:p w:rsidR="00592775" w:rsidRDefault="00A65CFA">
      <w:pPr>
        <w:rPr>
          <w:rFonts w:asciiTheme="minorHAnsi" w:hAnsiTheme="minorHAnsi"/>
        </w:rPr>
      </w:pPr>
      <w:r>
        <w:rPr>
          <w:rFonts w:asciiTheme="minorHAnsi" w:hAnsiTheme="minorHAnsi"/>
        </w:rPr>
        <w:t>Accompanying Materials:</w:t>
      </w:r>
    </w:p>
    <w:p w:rsidR="00593FFE" w:rsidRDefault="00593FFE">
      <w:pPr>
        <w:rPr>
          <w:rFonts w:asciiTheme="minorHAnsi" w:hAnsiTheme="minorHAnsi"/>
        </w:rPr>
      </w:pPr>
    </w:p>
    <w:p w:rsidR="00F1330A" w:rsidRDefault="00A65CFA" w:rsidP="00A65CFA">
      <w:pPr>
        <w:pStyle w:val="ListParagraph"/>
        <w:numPr>
          <w:ilvl w:val="0"/>
          <w:numId w:val="3"/>
        </w:numPr>
        <w:rPr>
          <w:rFonts w:asciiTheme="minorHAnsi" w:hAnsiTheme="minorHAnsi"/>
        </w:rPr>
      </w:pPr>
      <w:r>
        <w:rPr>
          <w:rFonts w:asciiTheme="minorHAnsi" w:hAnsiTheme="minorHAnsi"/>
        </w:rPr>
        <w:t>PPT</w:t>
      </w:r>
      <w:r w:rsidR="00104E8D">
        <w:rPr>
          <w:rFonts w:asciiTheme="minorHAnsi" w:hAnsiTheme="minorHAnsi"/>
        </w:rPr>
        <w:t>0</w:t>
      </w:r>
      <w:r w:rsidR="000869AF">
        <w:rPr>
          <w:rFonts w:asciiTheme="minorHAnsi" w:hAnsiTheme="minorHAnsi"/>
        </w:rPr>
        <w:t>5</w:t>
      </w:r>
      <w:r w:rsidR="00CA536A">
        <w:rPr>
          <w:rFonts w:asciiTheme="minorHAnsi" w:hAnsiTheme="minorHAnsi"/>
        </w:rPr>
        <w:t>_</w:t>
      </w:r>
      <w:r w:rsidR="000869AF">
        <w:rPr>
          <w:rFonts w:asciiTheme="minorHAnsi" w:hAnsiTheme="minorHAnsi"/>
        </w:rPr>
        <w:t>ePro Approvals</w:t>
      </w:r>
    </w:p>
    <w:p w:rsidR="00592775" w:rsidRDefault="00592775">
      <w:pPr>
        <w:rPr>
          <w:rFonts w:asciiTheme="minorHAnsi" w:hAnsiTheme="minorHAnsi"/>
        </w:rPr>
      </w:pPr>
    </w:p>
    <w:p w:rsidR="00592775" w:rsidRDefault="00592775">
      <w:pPr>
        <w:rPr>
          <w:rFonts w:asciiTheme="minorHAnsi" w:hAnsiTheme="minorHAnsi"/>
        </w:rPr>
      </w:pPr>
      <w:r>
        <w:rPr>
          <w:rFonts w:asciiTheme="minorHAnsi" w:hAnsiTheme="minorHAnsi"/>
        </w:rPr>
        <w:t>Objectives</w:t>
      </w:r>
      <w:r w:rsidR="00F1330A">
        <w:rPr>
          <w:rFonts w:asciiTheme="minorHAnsi" w:hAnsiTheme="minorHAnsi"/>
        </w:rPr>
        <w:t>:</w:t>
      </w:r>
    </w:p>
    <w:p w:rsidR="00283603" w:rsidRDefault="00610656" w:rsidP="00486A46">
      <w:pPr>
        <w:pStyle w:val="ListParagraph"/>
        <w:numPr>
          <w:ilvl w:val="0"/>
          <w:numId w:val="2"/>
        </w:numPr>
        <w:rPr>
          <w:rFonts w:asciiTheme="minorHAnsi" w:hAnsiTheme="minorHAnsi"/>
        </w:rPr>
      </w:pPr>
      <w:r>
        <w:rPr>
          <w:rFonts w:asciiTheme="minorHAnsi" w:hAnsiTheme="minorHAnsi"/>
        </w:rPr>
        <w:t>Describe how ePro approvals work</w:t>
      </w:r>
    </w:p>
    <w:p w:rsidR="00610656" w:rsidRDefault="00610656" w:rsidP="00486A46">
      <w:pPr>
        <w:pStyle w:val="ListParagraph"/>
        <w:numPr>
          <w:ilvl w:val="0"/>
          <w:numId w:val="2"/>
        </w:numPr>
        <w:rPr>
          <w:rFonts w:asciiTheme="minorHAnsi" w:hAnsiTheme="minorHAnsi"/>
        </w:rPr>
      </w:pPr>
      <w:r>
        <w:rPr>
          <w:rFonts w:asciiTheme="minorHAnsi" w:hAnsiTheme="minorHAnsi"/>
        </w:rPr>
        <w:t>Identify the basic process flow of approvals</w:t>
      </w:r>
    </w:p>
    <w:p w:rsidR="00610656" w:rsidRDefault="00610656" w:rsidP="00486A46">
      <w:pPr>
        <w:pStyle w:val="ListParagraph"/>
        <w:numPr>
          <w:ilvl w:val="0"/>
          <w:numId w:val="2"/>
        </w:numPr>
        <w:rPr>
          <w:rFonts w:asciiTheme="minorHAnsi" w:hAnsiTheme="minorHAnsi"/>
        </w:rPr>
      </w:pPr>
      <w:r>
        <w:rPr>
          <w:rFonts w:asciiTheme="minorHAnsi" w:hAnsiTheme="minorHAnsi"/>
        </w:rPr>
        <w:t>Define Worklist</w:t>
      </w:r>
    </w:p>
    <w:p w:rsidR="00610656" w:rsidRDefault="00610656" w:rsidP="00486A46">
      <w:pPr>
        <w:pStyle w:val="ListParagraph"/>
        <w:numPr>
          <w:ilvl w:val="0"/>
          <w:numId w:val="2"/>
        </w:numPr>
        <w:rPr>
          <w:rFonts w:asciiTheme="minorHAnsi" w:hAnsiTheme="minorHAnsi"/>
        </w:rPr>
      </w:pPr>
      <w:r>
        <w:rPr>
          <w:rFonts w:asciiTheme="minorHAnsi" w:hAnsiTheme="minorHAnsi"/>
        </w:rPr>
        <w:t>List the different approval stages and paths</w:t>
      </w:r>
    </w:p>
    <w:p w:rsidR="00610656" w:rsidRPr="00283603" w:rsidRDefault="00610656" w:rsidP="00486A46">
      <w:pPr>
        <w:pStyle w:val="ListParagraph"/>
        <w:numPr>
          <w:ilvl w:val="0"/>
          <w:numId w:val="2"/>
        </w:numPr>
        <w:rPr>
          <w:rFonts w:asciiTheme="minorHAnsi" w:hAnsiTheme="minorHAnsi"/>
        </w:rPr>
      </w:pPr>
      <w:r>
        <w:rPr>
          <w:rFonts w:asciiTheme="minorHAnsi" w:hAnsiTheme="minorHAnsi"/>
        </w:rPr>
        <w:t>Identify approval deadlines</w:t>
      </w:r>
    </w:p>
    <w:p w:rsidR="00F1330A" w:rsidRDefault="00F1330A">
      <w:pPr>
        <w:rPr>
          <w:rFonts w:asciiTheme="minorHAnsi" w:hAnsiTheme="minorHAnsi"/>
        </w:rPr>
      </w:pPr>
    </w:p>
    <w:p w:rsidR="00592775" w:rsidRDefault="00592775">
      <w:pPr>
        <w:rPr>
          <w:rFonts w:asciiTheme="minorHAnsi" w:hAnsiTheme="minorHAnsi"/>
        </w:rPr>
      </w:pPr>
    </w:p>
    <w:p w:rsidR="00592775" w:rsidRDefault="00592775">
      <w:pPr>
        <w:rPr>
          <w:rFonts w:asciiTheme="minorHAnsi" w:hAnsiTheme="minorHAnsi"/>
        </w:rPr>
        <w:sectPr w:rsidR="00592775" w:rsidSect="00646E78">
          <w:headerReference w:type="default" r:id="rId8"/>
          <w:footerReference w:type="default" r:id="rId9"/>
          <w:pgSz w:w="12240" w:h="15840"/>
          <w:pgMar w:top="1440" w:right="1080" w:bottom="1440" w:left="1080" w:header="720" w:footer="720" w:gutter="0"/>
          <w:cols w:space="720"/>
          <w:docGrid w:linePitch="360"/>
        </w:sectPr>
      </w:pPr>
    </w:p>
    <w:p w:rsidR="00592775" w:rsidRPr="00F1330A" w:rsidRDefault="00592775" w:rsidP="00F1330A">
      <w:pPr>
        <w:jc w:val="center"/>
        <w:rPr>
          <w:rFonts w:asciiTheme="minorHAnsi" w:hAnsiTheme="minorHAnsi"/>
          <w:b/>
        </w:rPr>
      </w:pPr>
      <w:r w:rsidRPr="00F1330A">
        <w:rPr>
          <w:rFonts w:asciiTheme="minorHAnsi" w:hAnsiTheme="minorHAnsi"/>
          <w:b/>
        </w:rPr>
        <w:lastRenderedPageBreak/>
        <w:t>Body</w:t>
      </w:r>
    </w:p>
    <w:p w:rsidR="00F1330A" w:rsidRDefault="00F1330A">
      <w:pPr>
        <w:rPr>
          <w:rFonts w:asciiTheme="minorHAnsi" w:hAnsiTheme="minorHAnsi"/>
        </w:rPr>
      </w:pP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BF74BC" w:rsidTr="00642E2B">
        <w:tc>
          <w:tcPr>
            <w:tcW w:w="2358" w:type="dxa"/>
          </w:tcPr>
          <w:p w:rsidR="00BF74BC"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3</w:t>
            </w:r>
          </w:p>
          <w:p w:rsidR="00E60F8A" w:rsidRDefault="00E60F8A" w:rsidP="00E60F8A">
            <w:pPr>
              <w:jc w:val="center"/>
              <w:rPr>
                <w:rFonts w:asciiTheme="minorHAnsi" w:hAnsiTheme="minorHAnsi"/>
              </w:rPr>
            </w:pPr>
            <w:r w:rsidRPr="00E60F8A">
              <w:rPr>
                <w:rFonts w:asciiTheme="minorHAnsi" w:hAnsiTheme="minorHAnsi"/>
              </w:rPr>
              <w:object w:dxaOrig="7202"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4pt;height:78pt" o:ole="">
                  <v:imagedata r:id="rId10" o:title=""/>
                </v:shape>
                <o:OLEObject Type="Embed" ProgID="PowerPoint.Slide.12" ShapeID="_x0000_i1025" DrawAspect="Content" ObjectID="_1359444142" r:id="rId11"/>
              </w:object>
            </w:r>
          </w:p>
        </w:tc>
        <w:tc>
          <w:tcPr>
            <w:tcW w:w="7938" w:type="dxa"/>
          </w:tcPr>
          <w:p w:rsidR="00BF74BC" w:rsidRPr="00AC1E67" w:rsidRDefault="00610656">
            <w:pPr>
              <w:rPr>
                <w:rFonts w:asciiTheme="minorHAnsi" w:hAnsiTheme="minorHAnsi"/>
                <w:b/>
              </w:rPr>
            </w:pPr>
            <w:r>
              <w:rPr>
                <w:rFonts w:asciiTheme="minorHAnsi" w:hAnsiTheme="minorHAnsi"/>
                <w:b/>
              </w:rPr>
              <w:t>ePro Approvals</w:t>
            </w:r>
          </w:p>
          <w:p w:rsidR="00BF74BC" w:rsidRDefault="00BF74BC">
            <w:pPr>
              <w:rPr>
                <w:rFonts w:asciiTheme="minorHAnsi" w:hAnsiTheme="minorHAnsi"/>
              </w:rPr>
            </w:pPr>
          </w:p>
          <w:p w:rsidR="00DA1FAE" w:rsidRDefault="00ED47D8" w:rsidP="00B27779">
            <w:pPr>
              <w:pStyle w:val="ListParagraph"/>
              <w:numPr>
                <w:ilvl w:val="0"/>
                <w:numId w:val="2"/>
              </w:numPr>
              <w:rPr>
                <w:rFonts w:asciiTheme="minorHAnsi" w:hAnsiTheme="minorHAnsi"/>
              </w:rPr>
            </w:pPr>
            <w:r>
              <w:rPr>
                <w:rFonts w:asciiTheme="minorHAnsi" w:hAnsiTheme="minorHAnsi"/>
              </w:rPr>
              <w:t>ePro Requisitions are routed for approvals through Workflow</w:t>
            </w:r>
          </w:p>
          <w:p w:rsidR="00304509" w:rsidRDefault="00304509" w:rsidP="00B27779">
            <w:pPr>
              <w:pStyle w:val="ListParagraph"/>
              <w:numPr>
                <w:ilvl w:val="0"/>
                <w:numId w:val="2"/>
              </w:numPr>
              <w:rPr>
                <w:rFonts w:asciiTheme="minorHAnsi" w:hAnsiTheme="minorHAnsi"/>
              </w:rPr>
            </w:pPr>
            <w:r>
              <w:rPr>
                <w:rFonts w:asciiTheme="minorHAnsi" w:hAnsiTheme="minorHAnsi"/>
              </w:rPr>
              <w:t>After a Requester creates a requisition and submits it for approval, Workflow routes the requisition lines to the appropriate approvers based on Workflow configuration</w:t>
            </w:r>
          </w:p>
          <w:p w:rsidR="00ED47D8" w:rsidRDefault="00ED47D8" w:rsidP="00B27779">
            <w:pPr>
              <w:pStyle w:val="ListParagraph"/>
              <w:numPr>
                <w:ilvl w:val="0"/>
                <w:numId w:val="2"/>
              </w:numPr>
              <w:rPr>
                <w:rFonts w:asciiTheme="minorHAnsi" w:hAnsiTheme="minorHAnsi"/>
              </w:rPr>
            </w:pPr>
            <w:r>
              <w:rPr>
                <w:rFonts w:asciiTheme="minorHAnsi" w:hAnsiTheme="minorHAnsi"/>
              </w:rPr>
              <w:t>Workflow configurations are customizable by each institution</w:t>
            </w:r>
          </w:p>
          <w:p w:rsidR="00ED47D8" w:rsidRDefault="00ED47D8" w:rsidP="00B27779">
            <w:pPr>
              <w:pStyle w:val="ListParagraph"/>
              <w:numPr>
                <w:ilvl w:val="0"/>
                <w:numId w:val="2"/>
              </w:numPr>
              <w:rPr>
                <w:rFonts w:asciiTheme="minorHAnsi" w:hAnsiTheme="minorHAnsi"/>
              </w:rPr>
            </w:pPr>
            <w:r>
              <w:rPr>
                <w:rFonts w:asciiTheme="minorHAnsi" w:hAnsiTheme="minorHAnsi"/>
              </w:rPr>
              <w:t>Requisition approval paths are determined by a number of factors:</w:t>
            </w:r>
          </w:p>
          <w:p w:rsidR="00ED47D8" w:rsidRDefault="00ED47D8" w:rsidP="00ED47D8">
            <w:pPr>
              <w:pStyle w:val="ListParagraph"/>
              <w:numPr>
                <w:ilvl w:val="1"/>
                <w:numId w:val="2"/>
              </w:numPr>
              <w:rPr>
                <w:rFonts w:asciiTheme="minorHAnsi" w:hAnsiTheme="minorHAnsi"/>
              </w:rPr>
            </w:pPr>
            <w:r>
              <w:rPr>
                <w:rFonts w:asciiTheme="minorHAnsi" w:hAnsiTheme="minorHAnsi"/>
              </w:rPr>
              <w:t>Department and Project</w:t>
            </w:r>
          </w:p>
          <w:p w:rsidR="00ED47D8" w:rsidRDefault="00ED47D8" w:rsidP="00ED47D8">
            <w:pPr>
              <w:pStyle w:val="ListParagraph"/>
              <w:numPr>
                <w:ilvl w:val="1"/>
                <w:numId w:val="2"/>
              </w:numPr>
              <w:rPr>
                <w:rFonts w:asciiTheme="minorHAnsi" w:hAnsiTheme="minorHAnsi"/>
              </w:rPr>
            </w:pPr>
            <w:r>
              <w:rPr>
                <w:rFonts w:asciiTheme="minorHAnsi" w:hAnsiTheme="minorHAnsi"/>
              </w:rPr>
              <w:t>Requisition type (Marketplace or Special Request)</w:t>
            </w:r>
          </w:p>
          <w:p w:rsidR="00ED47D8" w:rsidRDefault="00ED47D8" w:rsidP="00ED47D8">
            <w:pPr>
              <w:pStyle w:val="ListParagraph"/>
              <w:numPr>
                <w:ilvl w:val="1"/>
                <w:numId w:val="2"/>
              </w:numPr>
              <w:rPr>
                <w:rFonts w:asciiTheme="minorHAnsi" w:hAnsiTheme="minorHAnsi"/>
              </w:rPr>
            </w:pPr>
            <w:r>
              <w:rPr>
                <w:rFonts w:asciiTheme="minorHAnsi" w:hAnsiTheme="minorHAnsi"/>
              </w:rPr>
              <w:t xml:space="preserve">Item type, Item cost, </w:t>
            </w:r>
            <w:r w:rsidR="00FA1CDD">
              <w:rPr>
                <w:rFonts w:asciiTheme="minorHAnsi" w:hAnsiTheme="minorHAnsi"/>
              </w:rPr>
              <w:t xml:space="preserve">and </w:t>
            </w:r>
            <w:r>
              <w:rPr>
                <w:rFonts w:asciiTheme="minorHAnsi" w:hAnsiTheme="minorHAnsi"/>
              </w:rPr>
              <w:t>Other Chartfields</w:t>
            </w:r>
          </w:p>
          <w:p w:rsidR="00ED47D8" w:rsidRPr="000117F9" w:rsidRDefault="00ED47D8" w:rsidP="000117F9">
            <w:pPr>
              <w:rPr>
                <w:rFonts w:asciiTheme="minorHAnsi" w:hAnsiTheme="minorHAnsi"/>
              </w:rPr>
            </w:pPr>
          </w:p>
        </w:tc>
      </w:tr>
      <w:tr w:rsidR="00D93586" w:rsidTr="00642E2B">
        <w:tc>
          <w:tcPr>
            <w:tcW w:w="2358" w:type="dxa"/>
          </w:tcPr>
          <w:p w:rsidR="00E60F8A"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4</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26" type="#_x0000_t75" style="width:105pt;height:78.6pt" o:ole="">
                  <v:imagedata r:id="rId12" o:title=""/>
                </v:shape>
                <o:OLEObject Type="Embed" ProgID="PowerPoint.Slide.12" ShapeID="_x0000_i1026" DrawAspect="Content" ObjectID="_1359444143" r:id="rId13"/>
              </w:object>
            </w:r>
          </w:p>
        </w:tc>
        <w:tc>
          <w:tcPr>
            <w:tcW w:w="7938" w:type="dxa"/>
          </w:tcPr>
          <w:p w:rsidR="00283603" w:rsidRPr="004F34A8" w:rsidRDefault="000117F9" w:rsidP="00F02288">
            <w:pPr>
              <w:rPr>
                <w:rFonts w:asciiTheme="minorHAnsi" w:hAnsiTheme="minorHAnsi"/>
                <w:b/>
              </w:rPr>
            </w:pPr>
            <w:r w:rsidRPr="004F34A8">
              <w:rPr>
                <w:rFonts w:asciiTheme="minorHAnsi" w:hAnsiTheme="minorHAnsi"/>
                <w:b/>
              </w:rPr>
              <w:t>Approval Process Flow</w:t>
            </w:r>
          </w:p>
          <w:p w:rsidR="000117F9" w:rsidRDefault="000117F9" w:rsidP="00F02288">
            <w:pPr>
              <w:rPr>
                <w:rFonts w:asciiTheme="minorHAnsi" w:hAnsiTheme="minorHAnsi"/>
              </w:rPr>
            </w:pPr>
          </w:p>
          <w:p w:rsidR="000117F9" w:rsidRDefault="000117F9" w:rsidP="000117F9">
            <w:pPr>
              <w:pStyle w:val="ListParagraph"/>
              <w:numPr>
                <w:ilvl w:val="0"/>
                <w:numId w:val="2"/>
              </w:numPr>
              <w:rPr>
                <w:rFonts w:asciiTheme="minorHAnsi" w:hAnsiTheme="minorHAnsi"/>
              </w:rPr>
            </w:pPr>
            <w:r>
              <w:rPr>
                <w:rFonts w:asciiTheme="minorHAnsi" w:hAnsiTheme="minorHAnsi"/>
              </w:rPr>
              <w:t>When a Requester submits a requisition for approval, Workflow routes each requisition line to the appropriate approver</w:t>
            </w:r>
          </w:p>
          <w:p w:rsidR="00A44B17" w:rsidRDefault="00A44B17" w:rsidP="00A44B17">
            <w:pPr>
              <w:pStyle w:val="ListParagraph"/>
              <w:numPr>
                <w:ilvl w:val="0"/>
                <w:numId w:val="2"/>
              </w:numPr>
              <w:rPr>
                <w:rFonts w:asciiTheme="minorHAnsi" w:hAnsiTheme="minorHAnsi"/>
              </w:rPr>
            </w:pPr>
            <w:r>
              <w:rPr>
                <w:rFonts w:asciiTheme="minorHAnsi" w:hAnsiTheme="minorHAnsi"/>
              </w:rPr>
              <w:t>Workflow routes requisitions to the approver’s Worklist</w:t>
            </w:r>
          </w:p>
          <w:p w:rsidR="00A44B17" w:rsidRDefault="00A44B17" w:rsidP="00A44B17">
            <w:pPr>
              <w:pStyle w:val="ListParagraph"/>
              <w:numPr>
                <w:ilvl w:val="0"/>
                <w:numId w:val="2"/>
              </w:numPr>
              <w:rPr>
                <w:rFonts w:asciiTheme="minorHAnsi" w:hAnsiTheme="minorHAnsi"/>
              </w:rPr>
            </w:pPr>
            <w:r>
              <w:rPr>
                <w:rFonts w:asciiTheme="minorHAnsi" w:hAnsiTheme="minorHAnsi"/>
              </w:rPr>
              <w:t>In addition to placing the requisition in the approvers’ Worklist, the system also sends an email notification to the approver</w:t>
            </w:r>
          </w:p>
          <w:p w:rsidR="00137BF4" w:rsidRDefault="00137BF4" w:rsidP="00137BF4">
            <w:pPr>
              <w:pStyle w:val="ListParagraph"/>
              <w:numPr>
                <w:ilvl w:val="0"/>
                <w:numId w:val="2"/>
              </w:numPr>
              <w:rPr>
                <w:rFonts w:asciiTheme="minorHAnsi" w:hAnsiTheme="minorHAnsi"/>
              </w:rPr>
            </w:pPr>
            <w:r>
              <w:rPr>
                <w:rFonts w:asciiTheme="minorHAnsi" w:hAnsiTheme="minorHAnsi"/>
              </w:rPr>
              <w:t>Approvers can either approve or deny the requisition line</w:t>
            </w:r>
          </w:p>
          <w:p w:rsidR="00137BF4" w:rsidRDefault="00137BF4" w:rsidP="00137BF4">
            <w:pPr>
              <w:pStyle w:val="ListParagraph"/>
              <w:numPr>
                <w:ilvl w:val="0"/>
                <w:numId w:val="2"/>
              </w:numPr>
              <w:rPr>
                <w:rFonts w:asciiTheme="minorHAnsi" w:hAnsiTheme="minorHAnsi"/>
              </w:rPr>
            </w:pPr>
            <w:r>
              <w:rPr>
                <w:rFonts w:asciiTheme="minorHAnsi" w:hAnsiTheme="minorHAnsi"/>
              </w:rPr>
              <w:t>If requisition is denied, it can be canceled or corrected and resubmitted</w:t>
            </w:r>
          </w:p>
          <w:p w:rsidR="00A44B17" w:rsidRDefault="00A44B17" w:rsidP="00A44B17">
            <w:pPr>
              <w:pStyle w:val="ListParagraph"/>
              <w:numPr>
                <w:ilvl w:val="0"/>
                <w:numId w:val="2"/>
              </w:numPr>
              <w:rPr>
                <w:rFonts w:asciiTheme="minorHAnsi" w:hAnsiTheme="minorHAnsi"/>
              </w:rPr>
            </w:pPr>
            <w:r>
              <w:rPr>
                <w:rFonts w:asciiTheme="minorHAnsi" w:hAnsiTheme="minorHAnsi"/>
              </w:rPr>
              <w:t>After an approver approves a requisition, it moves onto the next approver</w:t>
            </w:r>
          </w:p>
          <w:p w:rsidR="00A44B17" w:rsidRDefault="00A44B17" w:rsidP="00A44B17">
            <w:pPr>
              <w:pStyle w:val="ListParagraph"/>
              <w:numPr>
                <w:ilvl w:val="0"/>
                <w:numId w:val="2"/>
              </w:numPr>
              <w:rPr>
                <w:rFonts w:asciiTheme="minorHAnsi" w:hAnsiTheme="minorHAnsi"/>
              </w:rPr>
            </w:pPr>
            <w:r>
              <w:rPr>
                <w:rFonts w:asciiTheme="minorHAnsi" w:hAnsiTheme="minorHAnsi"/>
              </w:rPr>
              <w:t>The requisition will have a ‘pending’ status until fully approved, when it will have an ‘approved’ status</w:t>
            </w:r>
          </w:p>
          <w:p w:rsidR="00A44B17" w:rsidRDefault="00A44B17" w:rsidP="00A44B17">
            <w:pPr>
              <w:pStyle w:val="ListParagraph"/>
              <w:numPr>
                <w:ilvl w:val="0"/>
                <w:numId w:val="2"/>
              </w:numPr>
              <w:rPr>
                <w:rFonts w:asciiTheme="minorHAnsi" w:hAnsiTheme="minorHAnsi"/>
              </w:rPr>
            </w:pPr>
            <w:r>
              <w:rPr>
                <w:rFonts w:asciiTheme="minorHAnsi" w:hAnsiTheme="minorHAnsi"/>
              </w:rPr>
              <w:t>Once the requisition is approved, it is then available for further process</w:t>
            </w:r>
          </w:p>
          <w:p w:rsidR="00A44B17" w:rsidRPr="00A44B17" w:rsidRDefault="00A44B17" w:rsidP="00A44B17">
            <w:pPr>
              <w:rPr>
                <w:rFonts w:asciiTheme="minorHAnsi" w:hAnsiTheme="minorHAnsi"/>
              </w:rPr>
            </w:pPr>
          </w:p>
        </w:tc>
      </w:tr>
      <w:tr w:rsidR="00F02288" w:rsidTr="00642E2B">
        <w:tc>
          <w:tcPr>
            <w:tcW w:w="2358" w:type="dxa"/>
          </w:tcPr>
          <w:p w:rsidR="00F02288"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5</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27" type="#_x0000_t75" style="width:78.6pt;height:59.4pt" o:ole="">
                  <v:imagedata r:id="rId14" o:title=""/>
                </v:shape>
                <o:OLEObject Type="Embed" ProgID="PowerPoint.Slide.12" ShapeID="_x0000_i1027" DrawAspect="Content" ObjectID="_1359444144" r:id="rId15"/>
              </w:object>
            </w:r>
          </w:p>
          <w:p w:rsidR="00E60F8A" w:rsidRDefault="00E60F8A" w:rsidP="00E60F8A">
            <w:pPr>
              <w:jc w:val="center"/>
              <w:rPr>
                <w:rFonts w:asciiTheme="minorHAnsi" w:hAnsiTheme="minorHAnsi"/>
              </w:rPr>
            </w:pPr>
          </w:p>
        </w:tc>
        <w:tc>
          <w:tcPr>
            <w:tcW w:w="7938" w:type="dxa"/>
          </w:tcPr>
          <w:p w:rsidR="00F02288" w:rsidRDefault="00A44B17">
            <w:pPr>
              <w:rPr>
                <w:rFonts w:asciiTheme="minorHAnsi" w:hAnsiTheme="minorHAnsi"/>
                <w:b/>
              </w:rPr>
            </w:pPr>
            <w:r>
              <w:rPr>
                <w:rFonts w:asciiTheme="minorHAnsi" w:hAnsiTheme="minorHAnsi"/>
                <w:b/>
              </w:rPr>
              <w:t>Worklist</w:t>
            </w:r>
          </w:p>
          <w:p w:rsidR="00A44B17" w:rsidRDefault="00A44B17">
            <w:pPr>
              <w:rPr>
                <w:rFonts w:asciiTheme="minorHAnsi" w:hAnsiTheme="minorHAnsi"/>
                <w:b/>
              </w:rPr>
            </w:pPr>
          </w:p>
          <w:p w:rsidR="00A44B17" w:rsidRPr="00A44B17" w:rsidRDefault="00A44B17" w:rsidP="00A44B17">
            <w:pPr>
              <w:pStyle w:val="ListParagraph"/>
              <w:numPr>
                <w:ilvl w:val="0"/>
                <w:numId w:val="2"/>
              </w:numPr>
              <w:rPr>
                <w:rFonts w:asciiTheme="minorHAnsi" w:hAnsiTheme="minorHAnsi"/>
                <w:b/>
              </w:rPr>
            </w:pPr>
            <w:r>
              <w:rPr>
                <w:rFonts w:asciiTheme="minorHAnsi" w:hAnsiTheme="minorHAnsi"/>
              </w:rPr>
              <w:t xml:space="preserve">The Worklist is a queue that holds transactions requiring approval </w:t>
            </w:r>
          </w:p>
          <w:p w:rsidR="00A44B17" w:rsidRPr="00A44B17" w:rsidRDefault="00A44B17" w:rsidP="00A44B17">
            <w:pPr>
              <w:pStyle w:val="ListParagraph"/>
              <w:numPr>
                <w:ilvl w:val="0"/>
                <w:numId w:val="2"/>
              </w:numPr>
              <w:rPr>
                <w:rFonts w:asciiTheme="minorHAnsi" w:hAnsiTheme="minorHAnsi"/>
                <w:b/>
              </w:rPr>
            </w:pPr>
            <w:r>
              <w:rPr>
                <w:rFonts w:asciiTheme="minorHAnsi" w:hAnsiTheme="minorHAnsi"/>
              </w:rPr>
              <w:t>Approvers will see who had requisition last, who sent the requisition and the requisition ID</w:t>
            </w:r>
          </w:p>
          <w:p w:rsidR="00A44B17" w:rsidRPr="00267585" w:rsidRDefault="00A44B17" w:rsidP="00267585">
            <w:pPr>
              <w:pStyle w:val="ListParagraph"/>
              <w:numPr>
                <w:ilvl w:val="0"/>
                <w:numId w:val="2"/>
              </w:numPr>
              <w:rPr>
                <w:rFonts w:asciiTheme="minorHAnsi" w:hAnsiTheme="minorHAnsi"/>
                <w:b/>
              </w:rPr>
            </w:pPr>
            <w:r>
              <w:rPr>
                <w:rFonts w:asciiTheme="minorHAnsi" w:hAnsiTheme="minorHAnsi"/>
              </w:rPr>
              <w:t>Once a requisition has been approved or denied, it will be removed from the approver’s worklist</w:t>
            </w:r>
          </w:p>
        </w:tc>
      </w:tr>
      <w:tr w:rsidR="00267585" w:rsidTr="00642E2B">
        <w:tc>
          <w:tcPr>
            <w:tcW w:w="2358" w:type="dxa"/>
          </w:tcPr>
          <w:p w:rsidR="00267585" w:rsidRPr="00E60F8A" w:rsidRDefault="00267585" w:rsidP="00267585">
            <w:pPr>
              <w:jc w:val="center"/>
              <w:rPr>
                <w:rFonts w:asciiTheme="minorHAnsi" w:hAnsiTheme="minorHAnsi"/>
                <w:i/>
                <w:sz w:val="16"/>
                <w:szCs w:val="16"/>
              </w:rPr>
            </w:pPr>
            <w:r w:rsidRPr="00E60F8A">
              <w:rPr>
                <w:rFonts w:asciiTheme="minorHAnsi" w:hAnsiTheme="minorHAnsi"/>
                <w:i/>
                <w:sz w:val="16"/>
                <w:szCs w:val="16"/>
              </w:rPr>
              <w:t>Slide 6</w:t>
            </w:r>
          </w:p>
          <w:p w:rsidR="00267585" w:rsidRPr="00E60F8A" w:rsidRDefault="00267585" w:rsidP="00267585">
            <w:pPr>
              <w:jc w:val="center"/>
              <w:rPr>
                <w:rFonts w:asciiTheme="minorHAnsi" w:hAnsiTheme="minorHAnsi"/>
                <w:i/>
                <w:sz w:val="16"/>
                <w:szCs w:val="16"/>
              </w:rPr>
            </w:pPr>
            <w:r w:rsidRPr="00E60F8A">
              <w:rPr>
                <w:rFonts w:asciiTheme="minorHAnsi" w:hAnsiTheme="minorHAnsi"/>
              </w:rPr>
              <w:object w:dxaOrig="7202" w:dyaOrig="5399">
                <v:shape id="_x0000_i1046" type="#_x0000_t75" style="width:83.4pt;height:62.4pt" o:ole="">
                  <v:imagedata r:id="rId16" o:title=""/>
                </v:shape>
                <o:OLEObject Type="Embed" ProgID="PowerPoint.Slide.12" ShapeID="_x0000_i1046" DrawAspect="Content" ObjectID="_1359444145" r:id="rId17"/>
              </w:object>
            </w:r>
          </w:p>
        </w:tc>
        <w:tc>
          <w:tcPr>
            <w:tcW w:w="7938" w:type="dxa"/>
          </w:tcPr>
          <w:p w:rsidR="00267585" w:rsidRPr="00A44B17" w:rsidRDefault="00267585" w:rsidP="00267585">
            <w:pPr>
              <w:pStyle w:val="ListParagraph"/>
              <w:numPr>
                <w:ilvl w:val="0"/>
                <w:numId w:val="2"/>
              </w:numPr>
              <w:rPr>
                <w:rFonts w:asciiTheme="minorHAnsi" w:hAnsiTheme="minorHAnsi"/>
                <w:b/>
              </w:rPr>
            </w:pPr>
            <w:r>
              <w:rPr>
                <w:rFonts w:asciiTheme="minorHAnsi" w:hAnsiTheme="minorHAnsi"/>
              </w:rPr>
              <w:t>Requisition approvers will always need to access their Worklist through the PSFIN Core system (not self service – will not be able to open the requisition in self service)</w:t>
            </w:r>
          </w:p>
          <w:p w:rsidR="00267585" w:rsidRDefault="00267585">
            <w:pPr>
              <w:rPr>
                <w:rFonts w:asciiTheme="minorHAnsi" w:hAnsiTheme="minorHAnsi"/>
                <w:b/>
              </w:rPr>
            </w:pPr>
          </w:p>
        </w:tc>
      </w:tr>
      <w:tr w:rsidR="00F02288" w:rsidTr="00642E2B">
        <w:tc>
          <w:tcPr>
            <w:tcW w:w="2358" w:type="dxa"/>
          </w:tcPr>
          <w:p w:rsidR="00F02288" w:rsidRPr="00E60F8A" w:rsidRDefault="004F34A8" w:rsidP="00E60F8A">
            <w:pPr>
              <w:jc w:val="center"/>
              <w:rPr>
                <w:rFonts w:asciiTheme="minorHAnsi" w:hAnsiTheme="minorHAnsi"/>
                <w:i/>
                <w:sz w:val="16"/>
                <w:szCs w:val="16"/>
              </w:rPr>
            </w:pPr>
            <w:r>
              <w:lastRenderedPageBreak/>
              <w:br w:type="page"/>
            </w:r>
            <w:r w:rsidR="00E60F8A" w:rsidRPr="00E60F8A">
              <w:rPr>
                <w:rFonts w:asciiTheme="minorHAnsi" w:hAnsiTheme="minorHAnsi"/>
                <w:i/>
                <w:sz w:val="16"/>
                <w:szCs w:val="16"/>
              </w:rPr>
              <w:t>Slide 7</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29" type="#_x0000_t75" style="width:98.4pt;height:73.2pt" o:ole="">
                  <v:imagedata r:id="rId18" o:title=""/>
                </v:shape>
                <o:OLEObject Type="Embed" ProgID="PowerPoint.Slide.12" ShapeID="_x0000_i1029" DrawAspect="Content" ObjectID="_1359444146" r:id="rId19"/>
              </w:object>
            </w:r>
          </w:p>
        </w:tc>
        <w:tc>
          <w:tcPr>
            <w:tcW w:w="7938" w:type="dxa"/>
          </w:tcPr>
          <w:p w:rsidR="00F02288" w:rsidRDefault="00A44B17">
            <w:pPr>
              <w:rPr>
                <w:rFonts w:asciiTheme="minorHAnsi" w:hAnsiTheme="minorHAnsi"/>
                <w:b/>
              </w:rPr>
            </w:pPr>
            <w:r>
              <w:rPr>
                <w:rFonts w:asciiTheme="minorHAnsi" w:hAnsiTheme="minorHAnsi"/>
                <w:b/>
              </w:rPr>
              <w:t>Approval Stages and Paths</w:t>
            </w:r>
          </w:p>
          <w:p w:rsidR="00A44B17" w:rsidRDefault="00A44B17">
            <w:pPr>
              <w:rPr>
                <w:rFonts w:asciiTheme="minorHAnsi" w:hAnsiTheme="minorHAnsi"/>
                <w:b/>
              </w:rPr>
            </w:pPr>
          </w:p>
          <w:p w:rsidR="00A44B17" w:rsidRPr="00303F33" w:rsidRDefault="00A44B17" w:rsidP="00A44B17">
            <w:pPr>
              <w:pStyle w:val="ListParagraph"/>
              <w:numPr>
                <w:ilvl w:val="0"/>
                <w:numId w:val="2"/>
              </w:numPr>
              <w:rPr>
                <w:rFonts w:asciiTheme="minorHAnsi" w:hAnsiTheme="minorHAnsi"/>
                <w:b/>
              </w:rPr>
            </w:pPr>
            <w:r>
              <w:rPr>
                <w:rFonts w:asciiTheme="minorHAnsi" w:hAnsiTheme="minorHAnsi"/>
              </w:rPr>
              <w:t>For requisitions, institutions can customize which approval stages and paths they want to use, as well as how they want to use them</w:t>
            </w:r>
          </w:p>
          <w:p w:rsidR="00303F33" w:rsidRPr="00303F33" w:rsidRDefault="00303F33" w:rsidP="00A44B17">
            <w:pPr>
              <w:pStyle w:val="ListParagraph"/>
              <w:numPr>
                <w:ilvl w:val="0"/>
                <w:numId w:val="2"/>
              </w:numPr>
              <w:rPr>
                <w:rFonts w:asciiTheme="minorHAnsi" w:hAnsiTheme="minorHAnsi"/>
                <w:b/>
              </w:rPr>
            </w:pPr>
            <w:r>
              <w:rPr>
                <w:rFonts w:asciiTheme="minorHAnsi" w:hAnsiTheme="minorHAnsi"/>
              </w:rPr>
              <w:t>There are five different stages:</w:t>
            </w:r>
          </w:p>
          <w:p w:rsidR="00303F33" w:rsidRPr="00303F33" w:rsidRDefault="00303F33" w:rsidP="00303F33">
            <w:pPr>
              <w:pStyle w:val="ListParagraph"/>
              <w:numPr>
                <w:ilvl w:val="1"/>
                <w:numId w:val="2"/>
              </w:numPr>
              <w:rPr>
                <w:rFonts w:asciiTheme="minorHAnsi" w:hAnsiTheme="minorHAnsi"/>
                <w:b/>
              </w:rPr>
            </w:pPr>
            <w:r>
              <w:rPr>
                <w:rFonts w:asciiTheme="minorHAnsi" w:hAnsiTheme="minorHAnsi"/>
              </w:rPr>
              <w:t>Stage 1 – Department and Project approval</w:t>
            </w:r>
          </w:p>
          <w:p w:rsidR="00303F33" w:rsidRPr="00303F33" w:rsidRDefault="00303F33" w:rsidP="00303F33">
            <w:pPr>
              <w:pStyle w:val="ListParagraph"/>
              <w:numPr>
                <w:ilvl w:val="1"/>
                <w:numId w:val="2"/>
              </w:numPr>
              <w:rPr>
                <w:rFonts w:asciiTheme="minorHAnsi" w:hAnsiTheme="minorHAnsi"/>
                <w:b/>
              </w:rPr>
            </w:pPr>
            <w:r>
              <w:rPr>
                <w:rFonts w:asciiTheme="minorHAnsi" w:hAnsiTheme="minorHAnsi"/>
              </w:rPr>
              <w:t>Stage 2 – Agency Fund approval</w:t>
            </w:r>
          </w:p>
          <w:p w:rsidR="00303F33" w:rsidRPr="00303F33" w:rsidRDefault="00303F33" w:rsidP="00303F33">
            <w:pPr>
              <w:pStyle w:val="ListParagraph"/>
              <w:numPr>
                <w:ilvl w:val="1"/>
                <w:numId w:val="2"/>
              </w:numPr>
              <w:rPr>
                <w:rFonts w:asciiTheme="minorHAnsi" w:hAnsiTheme="minorHAnsi"/>
                <w:b/>
              </w:rPr>
            </w:pPr>
            <w:r>
              <w:rPr>
                <w:rFonts w:asciiTheme="minorHAnsi" w:hAnsiTheme="minorHAnsi"/>
              </w:rPr>
              <w:t>Stage 3 – Amount Approval</w:t>
            </w:r>
          </w:p>
          <w:p w:rsidR="00303F33" w:rsidRPr="00303F33" w:rsidRDefault="00303F33" w:rsidP="00303F33">
            <w:pPr>
              <w:pStyle w:val="ListParagraph"/>
              <w:numPr>
                <w:ilvl w:val="1"/>
                <w:numId w:val="2"/>
              </w:numPr>
              <w:rPr>
                <w:rFonts w:asciiTheme="minorHAnsi" w:hAnsiTheme="minorHAnsi"/>
                <w:b/>
              </w:rPr>
            </w:pPr>
            <w:r>
              <w:rPr>
                <w:rFonts w:asciiTheme="minorHAnsi" w:hAnsiTheme="minorHAnsi"/>
              </w:rPr>
              <w:t>Stage 4 – Item Type Approval</w:t>
            </w:r>
          </w:p>
          <w:p w:rsidR="00303F33" w:rsidRPr="00303F33" w:rsidRDefault="00303F33" w:rsidP="00303F33">
            <w:pPr>
              <w:pStyle w:val="ListParagraph"/>
              <w:numPr>
                <w:ilvl w:val="1"/>
                <w:numId w:val="2"/>
              </w:numPr>
              <w:rPr>
                <w:rFonts w:asciiTheme="minorHAnsi" w:hAnsiTheme="minorHAnsi"/>
                <w:b/>
              </w:rPr>
            </w:pPr>
            <w:r>
              <w:rPr>
                <w:rFonts w:asciiTheme="minorHAnsi" w:hAnsiTheme="minorHAnsi"/>
              </w:rPr>
              <w:t xml:space="preserve">Stage 5 – Buyer Approval </w:t>
            </w:r>
          </w:p>
          <w:p w:rsidR="00303F33" w:rsidRPr="00303F33" w:rsidRDefault="00303F33" w:rsidP="00303F33">
            <w:pPr>
              <w:rPr>
                <w:rFonts w:asciiTheme="minorHAnsi" w:hAnsiTheme="minorHAnsi"/>
                <w:b/>
              </w:rPr>
            </w:pPr>
          </w:p>
        </w:tc>
      </w:tr>
      <w:tr w:rsidR="000321E5" w:rsidTr="00642E2B">
        <w:tc>
          <w:tcPr>
            <w:tcW w:w="2358" w:type="dxa"/>
          </w:tcPr>
          <w:p w:rsidR="000321E5"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8</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0" type="#_x0000_t75" style="width:98.4pt;height:73.8pt" o:ole="">
                  <v:imagedata r:id="rId20" o:title=""/>
                </v:shape>
                <o:OLEObject Type="Embed" ProgID="PowerPoint.Slide.12" ShapeID="_x0000_i1030" DrawAspect="Content" ObjectID="_1359444147" r:id="rId21"/>
              </w:object>
            </w:r>
          </w:p>
        </w:tc>
        <w:tc>
          <w:tcPr>
            <w:tcW w:w="7938" w:type="dxa"/>
          </w:tcPr>
          <w:p w:rsidR="000321E5" w:rsidRDefault="00303F33" w:rsidP="00F02288">
            <w:pPr>
              <w:rPr>
                <w:rFonts w:asciiTheme="minorHAnsi" w:hAnsiTheme="minorHAnsi"/>
                <w:b/>
              </w:rPr>
            </w:pPr>
            <w:r>
              <w:rPr>
                <w:rFonts w:asciiTheme="minorHAnsi" w:hAnsiTheme="minorHAnsi"/>
                <w:b/>
              </w:rPr>
              <w:t>Stage 1 – Department and Project Approval</w:t>
            </w:r>
          </w:p>
          <w:p w:rsidR="00303F33" w:rsidRDefault="00303F33" w:rsidP="00F02288">
            <w:pPr>
              <w:rPr>
                <w:rFonts w:asciiTheme="minorHAnsi" w:hAnsiTheme="minorHAnsi"/>
                <w:b/>
              </w:rPr>
            </w:pPr>
          </w:p>
          <w:p w:rsidR="00303F33" w:rsidRPr="00303F33" w:rsidRDefault="00303F33" w:rsidP="00303F33">
            <w:pPr>
              <w:pStyle w:val="ListParagraph"/>
              <w:numPr>
                <w:ilvl w:val="0"/>
                <w:numId w:val="2"/>
              </w:numPr>
              <w:rPr>
                <w:rFonts w:asciiTheme="minorHAnsi" w:hAnsiTheme="minorHAnsi"/>
                <w:b/>
              </w:rPr>
            </w:pPr>
            <w:r>
              <w:rPr>
                <w:rFonts w:asciiTheme="minorHAnsi" w:hAnsiTheme="minorHAnsi"/>
              </w:rPr>
              <w:t xml:space="preserve">Stage 1 is mandatory for all requisitions </w:t>
            </w:r>
          </w:p>
          <w:p w:rsidR="00303F33" w:rsidRPr="00303F33" w:rsidRDefault="00303F33" w:rsidP="00303F33">
            <w:pPr>
              <w:pStyle w:val="ListParagraph"/>
              <w:numPr>
                <w:ilvl w:val="0"/>
                <w:numId w:val="2"/>
              </w:numPr>
              <w:rPr>
                <w:rFonts w:asciiTheme="minorHAnsi" w:hAnsiTheme="minorHAnsi"/>
                <w:b/>
              </w:rPr>
            </w:pPr>
            <w:r>
              <w:rPr>
                <w:rFonts w:asciiTheme="minorHAnsi" w:hAnsiTheme="minorHAnsi"/>
              </w:rPr>
              <w:t>All requisition lines must include a department on its distribution</w:t>
            </w:r>
          </w:p>
          <w:p w:rsidR="00303F33" w:rsidRPr="00303F33" w:rsidRDefault="00303F33" w:rsidP="00303F33">
            <w:pPr>
              <w:pStyle w:val="ListParagraph"/>
              <w:numPr>
                <w:ilvl w:val="0"/>
                <w:numId w:val="2"/>
              </w:numPr>
              <w:rPr>
                <w:rFonts w:asciiTheme="minorHAnsi" w:hAnsiTheme="minorHAnsi"/>
                <w:b/>
              </w:rPr>
            </w:pPr>
            <w:r>
              <w:rPr>
                <w:rFonts w:asciiTheme="minorHAnsi" w:hAnsiTheme="minorHAnsi"/>
              </w:rPr>
              <w:t xml:space="preserve">Each department has an individual assigned as its ‘department manager’ </w:t>
            </w:r>
          </w:p>
          <w:p w:rsidR="00303F33" w:rsidRPr="00303F33" w:rsidRDefault="00303F33" w:rsidP="00303F33">
            <w:pPr>
              <w:pStyle w:val="ListParagraph"/>
              <w:numPr>
                <w:ilvl w:val="0"/>
                <w:numId w:val="2"/>
              </w:numPr>
              <w:rPr>
                <w:rFonts w:asciiTheme="minorHAnsi" w:hAnsiTheme="minorHAnsi"/>
                <w:b/>
              </w:rPr>
            </w:pPr>
            <w:r>
              <w:rPr>
                <w:rFonts w:asciiTheme="minorHAnsi" w:hAnsiTheme="minorHAnsi"/>
              </w:rPr>
              <w:t>When a requisition line is submitted for approval, the system looks at the department charged and then routes it to the department manager for the respective  department</w:t>
            </w:r>
          </w:p>
          <w:p w:rsidR="00303F33" w:rsidRPr="00303F33" w:rsidRDefault="00303F33" w:rsidP="00303F33">
            <w:pPr>
              <w:pStyle w:val="ListParagraph"/>
              <w:numPr>
                <w:ilvl w:val="0"/>
                <w:numId w:val="2"/>
              </w:numPr>
              <w:rPr>
                <w:rFonts w:asciiTheme="minorHAnsi" w:hAnsiTheme="minorHAnsi"/>
                <w:b/>
              </w:rPr>
            </w:pPr>
            <w:r>
              <w:rPr>
                <w:rFonts w:asciiTheme="minorHAnsi" w:hAnsiTheme="minorHAnsi"/>
              </w:rPr>
              <w:t>Requisition lines may also include a Project; just like departments, each project in the system has an individual assigned as a ‘project manager’</w:t>
            </w:r>
          </w:p>
          <w:p w:rsidR="00303F33" w:rsidRPr="00303F33" w:rsidRDefault="00303F33" w:rsidP="00303F33">
            <w:pPr>
              <w:pStyle w:val="ListParagraph"/>
              <w:numPr>
                <w:ilvl w:val="0"/>
                <w:numId w:val="2"/>
              </w:numPr>
              <w:rPr>
                <w:rFonts w:asciiTheme="minorHAnsi" w:hAnsiTheme="minorHAnsi"/>
                <w:b/>
              </w:rPr>
            </w:pPr>
            <w:r>
              <w:rPr>
                <w:rFonts w:asciiTheme="minorHAnsi" w:hAnsiTheme="minorHAnsi"/>
              </w:rPr>
              <w:t>When a requisition line is submitted for approval, if a project is charged, the system looks at the project charged and then routes it to the project manager, in addition to the department manager</w:t>
            </w:r>
          </w:p>
          <w:p w:rsidR="00303F33" w:rsidRPr="00303F33" w:rsidRDefault="00303F33" w:rsidP="00303F33">
            <w:pPr>
              <w:rPr>
                <w:rFonts w:asciiTheme="minorHAnsi" w:hAnsiTheme="minorHAnsi"/>
                <w:b/>
              </w:rPr>
            </w:pPr>
          </w:p>
        </w:tc>
      </w:tr>
      <w:tr w:rsidR="00115654" w:rsidTr="00642E2B">
        <w:tc>
          <w:tcPr>
            <w:tcW w:w="2358" w:type="dxa"/>
          </w:tcPr>
          <w:p w:rsidR="00115654"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9</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1" type="#_x0000_t75" style="width:102pt;height:76.8pt" o:ole="">
                  <v:imagedata r:id="rId22" o:title=""/>
                </v:shape>
                <o:OLEObject Type="Embed" ProgID="PowerPoint.Slide.12" ShapeID="_x0000_i1031" DrawAspect="Content" ObjectID="_1359444148" r:id="rId23"/>
              </w:object>
            </w:r>
          </w:p>
        </w:tc>
        <w:tc>
          <w:tcPr>
            <w:tcW w:w="7938" w:type="dxa"/>
          </w:tcPr>
          <w:p w:rsidR="00115654" w:rsidRPr="004F34A8" w:rsidRDefault="00303F33" w:rsidP="00115654">
            <w:pPr>
              <w:rPr>
                <w:rFonts w:asciiTheme="minorHAnsi" w:hAnsiTheme="minorHAnsi"/>
                <w:b/>
              </w:rPr>
            </w:pPr>
            <w:r w:rsidRPr="004F34A8">
              <w:rPr>
                <w:rFonts w:asciiTheme="minorHAnsi" w:hAnsiTheme="minorHAnsi"/>
                <w:b/>
              </w:rPr>
              <w:t>Stage 2 – Agency Fund Approvals (optional)</w:t>
            </w:r>
          </w:p>
          <w:p w:rsidR="00303F33" w:rsidRDefault="00303F33" w:rsidP="00303F33">
            <w:pPr>
              <w:pStyle w:val="ListParagraph"/>
              <w:numPr>
                <w:ilvl w:val="0"/>
                <w:numId w:val="2"/>
              </w:numPr>
              <w:rPr>
                <w:rFonts w:asciiTheme="minorHAnsi" w:hAnsiTheme="minorHAnsi"/>
              </w:rPr>
            </w:pPr>
            <w:r>
              <w:rPr>
                <w:rFonts w:asciiTheme="minorHAnsi" w:hAnsiTheme="minorHAnsi"/>
              </w:rPr>
              <w:t>If a requisition line is charged to an agency fund code, it will be routed to individuals assigned as the Agency Fund Approver</w:t>
            </w:r>
          </w:p>
          <w:p w:rsidR="00303F33" w:rsidRDefault="00303F33" w:rsidP="00303F33">
            <w:pPr>
              <w:pStyle w:val="ListParagraph"/>
              <w:numPr>
                <w:ilvl w:val="0"/>
                <w:numId w:val="2"/>
              </w:numPr>
              <w:rPr>
                <w:rFonts w:asciiTheme="minorHAnsi" w:hAnsiTheme="minorHAnsi"/>
              </w:rPr>
            </w:pPr>
            <w:r>
              <w:rPr>
                <w:rFonts w:asciiTheme="minorHAnsi" w:hAnsiTheme="minorHAnsi"/>
              </w:rPr>
              <w:t>Agency fund codes include 60000, 61000, and 62000</w:t>
            </w:r>
          </w:p>
          <w:p w:rsidR="00303F33" w:rsidRDefault="00303F33" w:rsidP="00303F33">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303F33" w:rsidRDefault="00303F33" w:rsidP="00303F33">
            <w:pPr>
              <w:pStyle w:val="ListParagraph"/>
              <w:numPr>
                <w:ilvl w:val="0"/>
                <w:numId w:val="2"/>
              </w:numPr>
              <w:rPr>
                <w:rFonts w:asciiTheme="minorHAnsi" w:hAnsiTheme="minorHAnsi"/>
              </w:rPr>
            </w:pPr>
            <w:r>
              <w:rPr>
                <w:rFonts w:asciiTheme="minorHAnsi" w:hAnsiTheme="minorHAnsi"/>
              </w:rPr>
              <w:t>If institution uses this stage and requisition line is not charged to Agency Fund Code, it skips the stage</w:t>
            </w:r>
          </w:p>
          <w:p w:rsidR="00303F33" w:rsidRPr="00303F33" w:rsidRDefault="00303F33" w:rsidP="00303F33">
            <w:pPr>
              <w:rPr>
                <w:rFonts w:asciiTheme="minorHAnsi" w:hAnsiTheme="minorHAnsi"/>
              </w:rPr>
            </w:pPr>
          </w:p>
        </w:tc>
      </w:tr>
    </w:tbl>
    <w:p w:rsidR="00E60F8A" w:rsidRDefault="00E60F8A">
      <w:r>
        <w:br w:type="page"/>
      </w:r>
    </w:p>
    <w:tbl>
      <w:tblPr>
        <w:tblStyle w:val="TableGrid"/>
        <w:tblW w:w="0" w:type="auto"/>
        <w:tblBorders>
          <w:top w:val="none" w:sz="0" w:space="0" w:color="auto"/>
          <w:left w:val="none" w:sz="0" w:space="0" w:color="auto"/>
          <w:bottom w:val="none" w:sz="0" w:space="0" w:color="auto"/>
          <w:right w:val="none" w:sz="0" w:space="0" w:color="auto"/>
        </w:tblBorders>
        <w:tblLook w:val="04A0"/>
      </w:tblPr>
      <w:tblGrid>
        <w:gridCol w:w="2358"/>
        <w:gridCol w:w="7938"/>
      </w:tblGrid>
      <w:tr w:rsidR="000321E5" w:rsidTr="00642E2B">
        <w:tc>
          <w:tcPr>
            <w:tcW w:w="2358" w:type="dxa"/>
          </w:tcPr>
          <w:p w:rsidR="000321E5" w:rsidRPr="00E60F8A" w:rsidRDefault="00E60F8A" w:rsidP="00E60F8A">
            <w:pPr>
              <w:jc w:val="center"/>
              <w:rPr>
                <w:rFonts w:asciiTheme="minorHAnsi" w:hAnsiTheme="minorHAnsi"/>
                <w:i/>
                <w:sz w:val="16"/>
                <w:szCs w:val="16"/>
              </w:rPr>
            </w:pPr>
            <w:r w:rsidRPr="00E60F8A">
              <w:rPr>
                <w:rFonts w:asciiTheme="minorHAnsi" w:hAnsiTheme="minorHAnsi"/>
                <w:i/>
                <w:sz w:val="16"/>
                <w:szCs w:val="16"/>
              </w:rPr>
              <w:lastRenderedPageBreak/>
              <w:t>Slide 10</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2" type="#_x0000_t75" style="width:91.8pt;height:68.4pt" o:ole="">
                  <v:imagedata r:id="rId24" o:title=""/>
                </v:shape>
                <o:OLEObject Type="Embed" ProgID="PowerPoint.Slide.12" ShapeID="_x0000_i1032" DrawAspect="Content" ObjectID="_1359444149" r:id="rId25"/>
              </w:object>
            </w:r>
          </w:p>
        </w:tc>
        <w:tc>
          <w:tcPr>
            <w:tcW w:w="7938" w:type="dxa"/>
          </w:tcPr>
          <w:p w:rsidR="000321E5" w:rsidRPr="004F34A8" w:rsidRDefault="00303F33" w:rsidP="00303F33">
            <w:pPr>
              <w:rPr>
                <w:rFonts w:asciiTheme="minorHAnsi" w:hAnsiTheme="minorHAnsi"/>
                <w:b/>
              </w:rPr>
            </w:pPr>
            <w:r w:rsidRPr="004F34A8">
              <w:rPr>
                <w:rFonts w:asciiTheme="minorHAnsi" w:hAnsiTheme="minorHAnsi"/>
                <w:b/>
              </w:rPr>
              <w:t>Stage 3 – Amount Approval Stage (optional)</w:t>
            </w:r>
          </w:p>
          <w:p w:rsidR="00303F33" w:rsidRDefault="00303F33" w:rsidP="00303F33">
            <w:pPr>
              <w:rPr>
                <w:rFonts w:asciiTheme="minorHAnsi" w:hAnsiTheme="minorHAnsi"/>
              </w:rPr>
            </w:pPr>
          </w:p>
          <w:p w:rsidR="00303F33" w:rsidRDefault="007B28F4" w:rsidP="00303F33">
            <w:pPr>
              <w:pStyle w:val="ListParagraph"/>
              <w:numPr>
                <w:ilvl w:val="0"/>
                <w:numId w:val="2"/>
              </w:numPr>
              <w:rPr>
                <w:rFonts w:asciiTheme="minorHAnsi" w:hAnsiTheme="minorHAnsi"/>
              </w:rPr>
            </w:pPr>
            <w:r>
              <w:rPr>
                <w:rFonts w:asciiTheme="minorHAnsi" w:hAnsiTheme="minorHAnsi"/>
              </w:rPr>
              <w:t xml:space="preserve">If requisition </w:t>
            </w:r>
            <w:r w:rsidR="00411F7C">
              <w:rPr>
                <w:rFonts w:asciiTheme="minorHAnsi" w:hAnsiTheme="minorHAnsi"/>
              </w:rPr>
              <w:t>is above the monetary threshold set by institution (i.e., $10,000), it will be routed to Amount Approver</w:t>
            </w:r>
          </w:p>
          <w:p w:rsidR="00411F7C" w:rsidRDefault="00411F7C" w:rsidP="00303F33">
            <w:pPr>
              <w:pStyle w:val="ListParagraph"/>
              <w:numPr>
                <w:ilvl w:val="0"/>
                <w:numId w:val="2"/>
              </w:numPr>
              <w:rPr>
                <w:rFonts w:asciiTheme="minorHAnsi" w:hAnsiTheme="minorHAnsi"/>
              </w:rPr>
            </w:pPr>
            <w:r>
              <w:rPr>
                <w:rFonts w:asciiTheme="minorHAnsi" w:hAnsiTheme="minorHAnsi"/>
              </w:rPr>
              <w:t>Institutions who use this stage can specify whether only Marketplace Requisitions or all types of requisitions will go to this approver when necessary</w:t>
            </w:r>
          </w:p>
          <w:p w:rsidR="00411F7C" w:rsidRDefault="00411F7C" w:rsidP="00411F7C">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411F7C" w:rsidRDefault="00411F7C" w:rsidP="00411F7C">
            <w:pPr>
              <w:pStyle w:val="ListParagraph"/>
              <w:numPr>
                <w:ilvl w:val="0"/>
                <w:numId w:val="2"/>
              </w:numPr>
              <w:rPr>
                <w:rFonts w:asciiTheme="minorHAnsi" w:hAnsiTheme="minorHAnsi"/>
              </w:rPr>
            </w:pPr>
            <w:r>
              <w:rPr>
                <w:rFonts w:asciiTheme="minorHAnsi" w:hAnsiTheme="minorHAnsi"/>
              </w:rPr>
              <w:t>If institution uses this stage and requisition does not exceed the monetary threshold set, it skips the stage</w:t>
            </w:r>
          </w:p>
          <w:p w:rsidR="00411F7C" w:rsidRPr="00411F7C" w:rsidRDefault="00411F7C" w:rsidP="00411F7C">
            <w:pPr>
              <w:ind w:left="360"/>
              <w:rPr>
                <w:rFonts w:asciiTheme="minorHAnsi" w:hAnsiTheme="minorHAnsi"/>
              </w:rPr>
            </w:pPr>
          </w:p>
        </w:tc>
      </w:tr>
      <w:tr w:rsidR="000321E5" w:rsidTr="00642E2B">
        <w:tc>
          <w:tcPr>
            <w:tcW w:w="2358" w:type="dxa"/>
          </w:tcPr>
          <w:p w:rsidR="000321E5"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11</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3" type="#_x0000_t75" style="width:94.8pt;height:71.4pt" o:ole="">
                  <v:imagedata r:id="rId26" o:title=""/>
                </v:shape>
                <o:OLEObject Type="Embed" ProgID="PowerPoint.Slide.12" ShapeID="_x0000_i1033" DrawAspect="Content" ObjectID="_1359444150" r:id="rId27"/>
              </w:object>
            </w:r>
          </w:p>
        </w:tc>
        <w:tc>
          <w:tcPr>
            <w:tcW w:w="7938" w:type="dxa"/>
          </w:tcPr>
          <w:p w:rsidR="000321E5" w:rsidRDefault="00411F7C" w:rsidP="00411F7C">
            <w:pPr>
              <w:rPr>
                <w:rFonts w:asciiTheme="minorHAnsi" w:hAnsiTheme="minorHAnsi"/>
                <w:b/>
              </w:rPr>
            </w:pPr>
            <w:r>
              <w:rPr>
                <w:rFonts w:asciiTheme="minorHAnsi" w:hAnsiTheme="minorHAnsi"/>
                <w:b/>
              </w:rPr>
              <w:t>Stage 4 – Item-Type Approvals</w:t>
            </w:r>
          </w:p>
          <w:p w:rsidR="00411F7C" w:rsidRDefault="00411F7C" w:rsidP="00411F7C">
            <w:pPr>
              <w:rPr>
                <w:rFonts w:asciiTheme="minorHAnsi" w:hAnsiTheme="minorHAnsi"/>
                <w:b/>
              </w:rPr>
            </w:pPr>
          </w:p>
          <w:p w:rsidR="00411F7C" w:rsidRDefault="00411F7C" w:rsidP="00411F7C">
            <w:pPr>
              <w:pStyle w:val="ListParagraph"/>
              <w:numPr>
                <w:ilvl w:val="0"/>
                <w:numId w:val="2"/>
              </w:numPr>
              <w:rPr>
                <w:rFonts w:asciiTheme="minorHAnsi" w:hAnsiTheme="minorHAnsi"/>
              </w:rPr>
            </w:pPr>
            <w:r>
              <w:rPr>
                <w:rFonts w:asciiTheme="minorHAnsi" w:hAnsiTheme="minorHAnsi"/>
              </w:rPr>
              <w:t>Stage 4 includes seven different paths</w:t>
            </w:r>
          </w:p>
          <w:p w:rsidR="00411F7C" w:rsidRDefault="00411F7C" w:rsidP="00411F7C">
            <w:pPr>
              <w:pStyle w:val="ListParagraph"/>
              <w:numPr>
                <w:ilvl w:val="0"/>
                <w:numId w:val="2"/>
              </w:numPr>
              <w:rPr>
                <w:rFonts w:asciiTheme="minorHAnsi" w:hAnsiTheme="minorHAnsi"/>
              </w:rPr>
            </w:pPr>
            <w:r>
              <w:rPr>
                <w:rFonts w:asciiTheme="minorHAnsi" w:hAnsiTheme="minorHAnsi"/>
              </w:rPr>
              <w:t>All approvals are based on the type of item being requested</w:t>
            </w:r>
          </w:p>
          <w:p w:rsidR="00411F7C" w:rsidRDefault="00411F7C" w:rsidP="00411F7C">
            <w:pPr>
              <w:pStyle w:val="ListParagraph"/>
              <w:numPr>
                <w:ilvl w:val="0"/>
                <w:numId w:val="2"/>
              </w:numPr>
              <w:rPr>
                <w:rFonts w:asciiTheme="minorHAnsi" w:hAnsiTheme="minorHAnsi"/>
              </w:rPr>
            </w:pPr>
            <w:r>
              <w:rPr>
                <w:rFonts w:asciiTheme="minorHAnsi" w:hAnsiTheme="minorHAnsi"/>
              </w:rPr>
              <w:t xml:space="preserve">Each path is optional </w:t>
            </w:r>
          </w:p>
          <w:p w:rsidR="00411F7C" w:rsidRPr="00411F7C" w:rsidRDefault="00411F7C" w:rsidP="00411F7C">
            <w:pPr>
              <w:rPr>
                <w:rFonts w:asciiTheme="minorHAnsi" w:hAnsiTheme="minorHAnsi"/>
              </w:rPr>
            </w:pPr>
          </w:p>
        </w:tc>
      </w:tr>
      <w:tr w:rsidR="00411F7C" w:rsidTr="00642E2B">
        <w:tc>
          <w:tcPr>
            <w:tcW w:w="2358" w:type="dxa"/>
          </w:tcPr>
          <w:p w:rsidR="00411F7C"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12</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4" type="#_x0000_t75" style="width:94.8pt;height:71.4pt" o:ole="">
                  <v:imagedata r:id="rId28" o:title=""/>
                </v:shape>
                <o:OLEObject Type="Embed" ProgID="PowerPoint.Slide.12" ShapeID="_x0000_i1034" DrawAspect="Content" ObjectID="_1359444151" r:id="rId29"/>
              </w:object>
            </w:r>
          </w:p>
        </w:tc>
        <w:tc>
          <w:tcPr>
            <w:tcW w:w="7938" w:type="dxa"/>
          </w:tcPr>
          <w:p w:rsidR="00411F7C" w:rsidRDefault="00411F7C" w:rsidP="00411F7C">
            <w:pPr>
              <w:rPr>
                <w:rFonts w:asciiTheme="minorHAnsi" w:hAnsiTheme="minorHAnsi"/>
                <w:b/>
              </w:rPr>
            </w:pPr>
            <w:r>
              <w:rPr>
                <w:rFonts w:asciiTheme="minorHAnsi" w:hAnsiTheme="minorHAnsi"/>
                <w:b/>
              </w:rPr>
              <w:t>Stage 4, Path 1 – Asset Approvals</w:t>
            </w:r>
            <w:r w:rsidR="001620E9">
              <w:rPr>
                <w:rFonts w:asciiTheme="minorHAnsi" w:hAnsiTheme="minorHAnsi"/>
                <w:b/>
              </w:rPr>
              <w:t xml:space="preserve"> (optional)</w:t>
            </w:r>
          </w:p>
          <w:p w:rsidR="00411F7C" w:rsidRDefault="00411F7C" w:rsidP="00411F7C">
            <w:pPr>
              <w:rPr>
                <w:rFonts w:asciiTheme="minorHAnsi" w:hAnsiTheme="minorHAnsi"/>
                <w:b/>
              </w:rPr>
            </w:pPr>
          </w:p>
          <w:p w:rsidR="00411F7C" w:rsidRDefault="001620E9" w:rsidP="00411F7C">
            <w:pPr>
              <w:pStyle w:val="ListParagraph"/>
              <w:numPr>
                <w:ilvl w:val="0"/>
                <w:numId w:val="2"/>
              </w:numPr>
              <w:rPr>
                <w:rFonts w:asciiTheme="minorHAnsi" w:hAnsiTheme="minorHAnsi"/>
              </w:rPr>
            </w:pPr>
            <w:r>
              <w:rPr>
                <w:rFonts w:asciiTheme="minorHAnsi" w:hAnsiTheme="minorHAnsi"/>
              </w:rPr>
              <w:t>If requisition line item is an asset and is charged to an asset account, it will be routed to the Asset Approver</w:t>
            </w:r>
          </w:p>
          <w:p w:rsidR="001620E9" w:rsidRDefault="001620E9" w:rsidP="00411F7C">
            <w:pPr>
              <w:pStyle w:val="ListParagraph"/>
              <w:numPr>
                <w:ilvl w:val="0"/>
                <w:numId w:val="2"/>
              </w:numPr>
              <w:rPr>
                <w:rFonts w:asciiTheme="minorHAnsi" w:hAnsiTheme="minorHAnsi"/>
              </w:rPr>
            </w:pPr>
            <w:r>
              <w:rPr>
                <w:rFonts w:asciiTheme="minorHAnsi" w:hAnsiTheme="minorHAnsi"/>
              </w:rPr>
              <w:t>Asset approvers are also responsible for ensuring that items have correct Asset Profile ID and Ship To location</w:t>
            </w:r>
          </w:p>
          <w:p w:rsidR="001620E9" w:rsidRDefault="001620E9" w:rsidP="001620E9">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1620E9" w:rsidRDefault="001620E9" w:rsidP="001620E9">
            <w:pPr>
              <w:pStyle w:val="ListParagraph"/>
              <w:numPr>
                <w:ilvl w:val="0"/>
                <w:numId w:val="2"/>
              </w:numPr>
              <w:rPr>
                <w:rFonts w:asciiTheme="minorHAnsi" w:hAnsiTheme="minorHAnsi"/>
              </w:rPr>
            </w:pPr>
            <w:r>
              <w:rPr>
                <w:rFonts w:asciiTheme="minorHAnsi" w:hAnsiTheme="minorHAnsi"/>
              </w:rPr>
              <w:t>If institution uses this path and requisition line is not for an asset, it skips the path</w:t>
            </w:r>
          </w:p>
          <w:p w:rsidR="001620E9" w:rsidRPr="001620E9" w:rsidRDefault="001620E9" w:rsidP="001620E9">
            <w:pPr>
              <w:ind w:left="360"/>
              <w:rPr>
                <w:rFonts w:asciiTheme="minorHAnsi" w:hAnsiTheme="minorHAnsi"/>
              </w:rPr>
            </w:pPr>
          </w:p>
        </w:tc>
      </w:tr>
      <w:tr w:rsidR="001620E9" w:rsidTr="00642E2B">
        <w:tc>
          <w:tcPr>
            <w:tcW w:w="2358" w:type="dxa"/>
          </w:tcPr>
          <w:p w:rsidR="001620E9"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13</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5" type="#_x0000_t75" style="width:91.2pt;height:67.8pt" o:ole="">
                  <v:imagedata r:id="rId30" o:title=""/>
                </v:shape>
                <o:OLEObject Type="Embed" ProgID="PowerPoint.Slide.12" ShapeID="_x0000_i1035" DrawAspect="Content" ObjectID="_1359444152" r:id="rId31"/>
              </w:object>
            </w:r>
          </w:p>
        </w:tc>
        <w:tc>
          <w:tcPr>
            <w:tcW w:w="7938" w:type="dxa"/>
          </w:tcPr>
          <w:p w:rsidR="001620E9" w:rsidRDefault="001620E9" w:rsidP="00411F7C">
            <w:pPr>
              <w:rPr>
                <w:rFonts w:asciiTheme="minorHAnsi" w:hAnsiTheme="minorHAnsi"/>
                <w:b/>
              </w:rPr>
            </w:pPr>
            <w:r>
              <w:rPr>
                <w:rFonts w:asciiTheme="minorHAnsi" w:hAnsiTheme="minorHAnsi"/>
                <w:b/>
              </w:rPr>
              <w:t>Stage 4, Path 2 – Audio Visual Approvals (optional)</w:t>
            </w:r>
          </w:p>
          <w:p w:rsidR="001620E9" w:rsidRDefault="001620E9" w:rsidP="00411F7C">
            <w:pPr>
              <w:rPr>
                <w:rFonts w:asciiTheme="minorHAnsi" w:hAnsiTheme="minorHAnsi"/>
                <w:b/>
              </w:rPr>
            </w:pPr>
          </w:p>
          <w:p w:rsidR="001620E9" w:rsidRDefault="001620E9" w:rsidP="001620E9">
            <w:pPr>
              <w:pStyle w:val="ListParagraph"/>
              <w:numPr>
                <w:ilvl w:val="0"/>
                <w:numId w:val="2"/>
              </w:numPr>
              <w:rPr>
                <w:rFonts w:asciiTheme="minorHAnsi" w:hAnsiTheme="minorHAnsi"/>
              </w:rPr>
            </w:pPr>
            <w:r>
              <w:rPr>
                <w:rFonts w:asciiTheme="minorHAnsi" w:hAnsiTheme="minorHAnsi"/>
              </w:rPr>
              <w:t>If requisition line is for an audio-visual item or service, it routes to Audio Visual approver</w:t>
            </w:r>
          </w:p>
          <w:p w:rsidR="001620E9" w:rsidRDefault="001620E9" w:rsidP="001620E9">
            <w:pPr>
              <w:pStyle w:val="ListParagraph"/>
              <w:numPr>
                <w:ilvl w:val="0"/>
                <w:numId w:val="2"/>
              </w:numPr>
              <w:rPr>
                <w:rFonts w:asciiTheme="minorHAnsi" w:hAnsiTheme="minorHAnsi"/>
              </w:rPr>
            </w:pPr>
            <w:r>
              <w:rPr>
                <w:rFonts w:asciiTheme="minorHAnsi" w:hAnsiTheme="minorHAnsi"/>
              </w:rPr>
              <w:t>Each requisition line contains an NIGP code that classifies the item (listed in the Category ID field)</w:t>
            </w:r>
          </w:p>
          <w:p w:rsidR="001620E9" w:rsidRDefault="001620E9" w:rsidP="001620E9">
            <w:pPr>
              <w:pStyle w:val="ListParagraph"/>
              <w:numPr>
                <w:ilvl w:val="0"/>
                <w:numId w:val="2"/>
              </w:numPr>
              <w:rPr>
                <w:rFonts w:asciiTheme="minorHAnsi" w:hAnsiTheme="minorHAnsi"/>
              </w:rPr>
            </w:pPr>
            <w:r>
              <w:rPr>
                <w:rFonts w:asciiTheme="minorHAnsi" w:hAnsiTheme="minorHAnsi"/>
              </w:rPr>
              <w:t>Each Marketplace Item has the NIGP code already assigned to it</w:t>
            </w:r>
          </w:p>
          <w:p w:rsidR="001620E9" w:rsidRDefault="001620E9" w:rsidP="001620E9">
            <w:pPr>
              <w:pStyle w:val="ListParagraph"/>
              <w:numPr>
                <w:ilvl w:val="0"/>
                <w:numId w:val="2"/>
              </w:numPr>
              <w:rPr>
                <w:rFonts w:asciiTheme="minorHAnsi" w:hAnsiTheme="minorHAnsi"/>
              </w:rPr>
            </w:pPr>
            <w:r>
              <w:rPr>
                <w:rFonts w:asciiTheme="minorHAnsi" w:hAnsiTheme="minorHAnsi"/>
              </w:rPr>
              <w:t>Requesters assign the NIGP code to special request requisition items</w:t>
            </w:r>
          </w:p>
          <w:p w:rsidR="001620E9" w:rsidRDefault="001620E9" w:rsidP="001620E9">
            <w:pPr>
              <w:pStyle w:val="ListParagraph"/>
              <w:numPr>
                <w:ilvl w:val="0"/>
                <w:numId w:val="2"/>
              </w:numPr>
              <w:rPr>
                <w:rFonts w:asciiTheme="minorHAnsi" w:hAnsiTheme="minorHAnsi"/>
              </w:rPr>
            </w:pPr>
            <w:r>
              <w:rPr>
                <w:rFonts w:asciiTheme="minorHAnsi" w:hAnsiTheme="minorHAnsi"/>
              </w:rPr>
              <w:t xml:space="preserve">For any requisition line item that has an AV-related NIGP code, the system routes it </w:t>
            </w:r>
            <w:r w:rsidR="00C7679E">
              <w:rPr>
                <w:rFonts w:asciiTheme="minorHAnsi" w:hAnsiTheme="minorHAnsi"/>
              </w:rPr>
              <w:t>to the AV approver</w:t>
            </w:r>
          </w:p>
          <w:p w:rsidR="00C7679E" w:rsidRDefault="00C7679E" w:rsidP="00C7679E">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C7679E" w:rsidRDefault="00C7679E" w:rsidP="00C7679E">
            <w:pPr>
              <w:pStyle w:val="ListParagraph"/>
              <w:numPr>
                <w:ilvl w:val="0"/>
                <w:numId w:val="2"/>
              </w:numPr>
              <w:rPr>
                <w:rFonts w:asciiTheme="minorHAnsi" w:hAnsiTheme="minorHAnsi"/>
              </w:rPr>
            </w:pPr>
            <w:r>
              <w:rPr>
                <w:rFonts w:asciiTheme="minorHAnsi" w:hAnsiTheme="minorHAnsi"/>
              </w:rPr>
              <w:lastRenderedPageBreak/>
              <w:t>If institution uses this path and requisition line is not for an item with an AV-related NIGP code, it skips the path</w:t>
            </w:r>
          </w:p>
          <w:p w:rsidR="00C7679E" w:rsidRPr="00C7679E" w:rsidRDefault="00C7679E" w:rsidP="00C7679E">
            <w:pPr>
              <w:pStyle w:val="ListParagraph"/>
              <w:rPr>
                <w:rFonts w:asciiTheme="minorHAnsi" w:hAnsiTheme="minorHAnsi"/>
                <w:b/>
              </w:rPr>
            </w:pPr>
          </w:p>
        </w:tc>
      </w:tr>
      <w:tr w:rsidR="00C7679E" w:rsidTr="00642E2B">
        <w:tc>
          <w:tcPr>
            <w:tcW w:w="2358" w:type="dxa"/>
          </w:tcPr>
          <w:p w:rsidR="00C7679E" w:rsidRPr="00E60F8A" w:rsidRDefault="00E60F8A" w:rsidP="00E60F8A">
            <w:pPr>
              <w:jc w:val="center"/>
              <w:rPr>
                <w:rFonts w:asciiTheme="minorHAnsi" w:hAnsiTheme="minorHAnsi"/>
                <w:i/>
                <w:sz w:val="16"/>
                <w:szCs w:val="16"/>
              </w:rPr>
            </w:pPr>
            <w:r w:rsidRPr="00E60F8A">
              <w:rPr>
                <w:rFonts w:asciiTheme="minorHAnsi" w:hAnsiTheme="minorHAnsi"/>
                <w:i/>
                <w:sz w:val="16"/>
                <w:szCs w:val="16"/>
              </w:rPr>
              <w:lastRenderedPageBreak/>
              <w:t>Slide 14</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6" type="#_x0000_t75" style="width:97.2pt;height:72.6pt" o:ole="">
                  <v:imagedata r:id="rId32" o:title=""/>
                </v:shape>
                <o:OLEObject Type="Embed" ProgID="PowerPoint.Slide.12" ShapeID="_x0000_i1036" DrawAspect="Content" ObjectID="_1359444153" r:id="rId33"/>
              </w:object>
            </w:r>
          </w:p>
        </w:tc>
        <w:tc>
          <w:tcPr>
            <w:tcW w:w="7938" w:type="dxa"/>
          </w:tcPr>
          <w:p w:rsidR="00C7679E" w:rsidRDefault="00C7679E" w:rsidP="00411F7C">
            <w:pPr>
              <w:rPr>
                <w:rFonts w:asciiTheme="minorHAnsi" w:hAnsiTheme="minorHAnsi"/>
                <w:b/>
              </w:rPr>
            </w:pPr>
            <w:r>
              <w:rPr>
                <w:rFonts w:asciiTheme="minorHAnsi" w:hAnsiTheme="minorHAnsi"/>
                <w:b/>
              </w:rPr>
              <w:t>Stage 4, Path 3 – Chemical Approvers (optional)</w:t>
            </w:r>
          </w:p>
          <w:p w:rsidR="00C7679E" w:rsidRDefault="00C7679E" w:rsidP="00411F7C">
            <w:pPr>
              <w:rPr>
                <w:rFonts w:asciiTheme="minorHAnsi" w:hAnsiTheme="minorHAnsi"/>
                <w:b/>
              </w:rPr>
            </w:pPr>
          </w:p>
          <w:p w:rsidR="00C7679E" w:rsidRDefault="00C7679E" w:rsidP="00C7679E">
            <w:pPr>
              <w:pStyle w:val="ListParagraph"/>
              <w:numPr>
                <w:ilvl w:val="0"/>
                <w:numId w:val="2"/>
              </w:numPr>
              <w:rPr>
                <w:rFonts w:asciiTheme="minorHAnsi" w:hAnsiTheme="minorHAnsi"/>
              </w:rPr>
            </w:pPr>
            <w:r>
              <w:rPr>
                <w:rFonts w:asciiTheme="minorHAnsi" w:hAnsiTheme="minorHAnsi"/>
              </w:rPr>
              <w:t>For any requisition line item that has an NIGP code related to chemicals, the system routes it to the Chemical approver</w:t>
            </w:r>
          </w:p>
          <w:p w:rsidR="00C7679E" w:rsidRDefault="00C7679E" w:rsidP="00C7679E">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C7679E" w:rsidRDefault="00C7679E" w:rsidP="00C7679E">
            <w:pPr>
              <w:pStyle w:val="ListParagraph"/>
              <w:numPr>
                <w:ilvl w:val="0"/>
                <w:numId w:val="2"/>
              </w:numPr>
              <w:rPr>
                <w:rFonts w:asciiTheme="minorHAnsi" w:hAnsiTheme="minorHAnsi"/>
              </w:rPr>
            </w:pPr>
            <w:r>
              <w:rPr>
                <w:rFonts w:asciiTheme="minorHAnsi" w:hAnsiTheme="minorHAnsi"/>
              </w:rPr>
              <w:t>If institution uses this path and requisition line is not for an item with a chemical-related NIGP code, it skips the path</w:t>
            </w:r>
          </w:p>
          <w:p w:rsidR="00C7679E" w:rsidRPr="00C7679E" w:rsidRDefault="00C7679E" w:rsidP="00C7679E">
            <w:pPr>
              <w:ind w:left="360"/>
              <w:rPr>
                <w:rFonts w:asciiTheme="minorHAnsi" w:hAnsiTheme="minorHAnsi"/>
                <w:b/>
              </w:rPr>
            </w:pPr>
          </w:p>
        </w:tc>
      </w:tr>
      <w:tr w:rsidR="00C7679E" w:rsidTr="00642E2B">
        <w:tc>
          <w:tcPr>
            <w:tcW w:w="2358" w:type="dxa"/>
          </w:tcPr>
          <w:p w:rsidR="00C7679E"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15</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7" type="#_x0000_t75" style="width:99.6pt;height:75pt" o:ole="">
                  <v:imagedata r:id="rId34" o:title=""/>
                </v:shape>
                <o:OLEObject Type="Embed" ProgID="PowerPoint.Slide.12" ShapeID="_x0000_i1037" DrawAspect="Content" ObjectID="_1359444154" r:id="rId35"/>
              </w:object>
            </w:r>
          </w:p>
        </w:tc>
        <w:tc>
          <w:tcPr>
            <w:tcW w:w="7938" w:type="dxa"/>
          </w:tcPr>
          <w:p w:rsidR="00C7679E" w:rsidRDefault="00C7679E" w:rsidP="00411F7C">
            <w:pPr>
              <w:rPr>
                <w:rFonts w:asciiTheme="minorHAnsi" w:hAnsiTheme="minorHAnsi"/>
                <w:b/>
              </w:rPr>
            </w:pPr>
            <w:r>
              <w:rPr>
                <w:rFonts w:asciiTheme="minorHAnsi" w:hAnsiTheme="minorHAnsi"/>
                <w:b/>
              </w:rPr>
              <w:t>Stage 4, Path 4 – Facilities Planning and Design (optional)</w:t>
            </w:r>
          </w:p>
          <w:p w:rsidR="00C7679E" w:rsidRDefault="00C7679E" w:rsidP="00411F7C">
            <w:pPr>
              <w:rPr>
                <w:rFonts w:asciiTheme="minorHAnsi" w:hAnsiTheme="minorHAnsi"/>
                <w:b/>
              </w:rPr>
            </w:pPr>
          </w:p>
          <w:p w:rsidR="00C7679E" w:rsidRDefault="00C7679E" w:rsidP="00C7679E">
            <w:pPr>
              <w:pStyle w:val="ListParagraph"/>
              <w:numPr>
                <w:ilvl w:val="0"/>
                <w:numId w:val="2"/>
              </w:numPr>
              <w:rPr>
                <w:rFonts w:asciiTheme="minorHAnsi" w:hAnsiTheme="minorHAnsi"/>
              </w:rPr>
            </w:pPr>
            <w:r>
              <w:rPr>
                <w:rFonts w:asciiTheme="minorHAnsi" w:hAnsiTheme="minorHAnsi"/>
              </w:rPr>
              <w:t>For any requisition line item that has an Facilities Planning and Design-related NIGP code, the system routes it to the Facilities Planning and Design approver</w:t>
            </w:r>
          </w:p>
          <w:p w:rsidR="00C7679E" w:rsidRDefault="00C7679E" w:rsidP="00C7679E">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C7679E" w:rsidRDefault="00C7679E" w:rsidP="00C7679E">
            <w:pPr>
              <w:pStyle w:val="ListParagraph"/>
              <w:numPr>
                <w:ilvl w:val="0"/>
                <w:numId w:val="2"/>
              </w:numPr>
              <w:rPr>
                <w:rFonts w:asciiTheme="minorHAnsi" w:hAnsiTheme="minorHAnsi"/>
              </w:rPr>
            </w:pPr>
            <w:r>
              <w:rPr>
                <w:rFonts w:asciiTheme="minorHAnsi" w:hAnsiTheme="minorHAnsi"/>
              </w:rPr>
              <w:t>If institution uses this path and requisition line is not for an item with an NIGP code related to facilities planning and design, it skips the path</w:t>
            </w:r>
          </w:p>
          <w:p w:rsidR="00C7679E" w:rsidRPr="00C7679E" w:rsidRDefault="00C7679E" w:rsidP="00C7679E">
            <w:pPr>
              <w:pStyle w:val="ListParagraph"/>
              <w:rPr>
                <w:rFonts w:asciiTheme="minorHAnsi" w:hAnsiTheme="minorHAnsi"/>
                <w:b/>
              </w:rPr>
            </w:pPr>
          </w:p>
        </w:tc>
      </w:tr>
      <w:tr w:rsidR="00C7679E" w:rsidTr="00642E2B">
        <w:tc>
          <w:tcPr>
            <w:tcW w:w="2358" w:type="dxa"/>
          </w:tcPr>
          <w:p w:rsidR="00C7679E"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16</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8" type="#_x0000_t75" style="width:102pt;height:76.2pt" o:ole="">
                  <v:imagedata r:id="rId36" o:title=""/>
                </v:shape>
                <o:OLEObject Type="Embed" ProgID="PowerPoint.Slide.12" ShapeID="_x0000_i1038" DrawAspect="Content" ObjectID="_1359444155" r:id="rId37"/>
              </w:object>
            </w:r>
          </w:p>
        </w:tc>
        <w:tc>
          <w:tcPr>
            <w:tcW w:w="7938" w:type="dxa"/>
          </w:tcPr>
          <w:p w:rsidR="00C7679E" w:rsidRDefault="00C7679E" w:rsidP="00411F7C">
            <w:pPr>
              <w:rPr>
                <w:rFonts w:asciiTheme="minorHAnsi" w:hAnsiTheme="minorHAnsi"/>
                <w:b/>
              </w:rPr>
            </w:pPr>
            <w:r>
              <w:rPr>
                <w:rFonts w:asciiTheme="minorHAnsi" w:hAnsiTheme="minorHAnsi"/>
                <w:b/>
              </w:rPr>
              <w:t>Stage 4, Path 5 – IT Approvals (optional)</w:t>
            </w:r>
          </w:p>
          <w:p w:rsidR="00C7679E" w:rsidRDefault="00C7679E" w:rsidP="00411F7C">
            <w:pPr>
              <w:rPr>
                <w:rFonts w:asciiTheme="minorHAnsi" w:hAnsiTheme="minorHAnsi"/>
                <w:b/>
              </w:rPr>
            </w:pPr>
          </w:p>
          <w:p w:rsidR="001D1B25" w:rsidRDefault="001D1B25" w:rsidP="001D1B25">
            <w:pPr>
              <w:pStyle w:val="ListParagraph"/>
              <w:numPr>
                <w:ilvl w:val="0"/>
                <w:numId w:val="2"/>
              </w:numPr>
              <w:rPr>
                <w:rFonts w:asciiTheme="minorHAnsi" w:hAnsiTheme="minorHAnsi"/>
              </w:rPr>
            </w:pPr>
            <w:r>
              <w:rPr>
                <w:rFonts w:asciiTheme="minorHAnsi" w:hAnsiTheme="minorHAnsi"/>
              </w:rPr>
              <w:t>For any requisition line item that has an IT hardware or software-related NIGP code, the system routes it to the IT approver</w:t>
            </w:r>
          </w:p>
          <w:p w:rsidR="001D1B25" w:rsidRDefault="001D1B25" w:rsidP="001D1B25">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1D1B25" w:rsidRDefault="001D1B25" w:rsidP="001D1B25">
            <w:pPr>
              <w:pStyle w:val="ListParagraph"/>
              <w:numPr>
                <w:ilvl w:val="0"/>
                <w:numId w:val="2"/>
              </w:numPr>
              <w:rPr>
                <w:rFonts w:asciiTheme="minorHAnsi" w:hAnsiTheme="minorHAnsi"/>
              </w:rPr>
            </w:pPr>
            <w:r>
              <w:rPr>
                <w:rFonts w:asciiTheme="minorHAnsi" w:hAnsiTheme="minorHAnsi"/>
              </w:rPr>
              <w:t>If institution uses this path and requisition line is not for an item with an IT-related NIGP code, it skips the path</w:t>
            </w:r>
          </w:p>
          <w:p w:rsidR="00C7679E" w:rsidRPr="001D1B25" w:rsidRDefault="00C7679E" w:rsidP="001D1B25">
            <w:pPr>
              <w:ind w:left="360"/>
              <w:rPr>
                <w:rFonts w:asciiTheme="minorHAnsi" w:hAnsiTheme="minorHAnsi"/>
                <w:b/>
              </w:rPr>
            </w:pPr>
          </w:p>
        </w:tc>
      </w:tr>
      <w:tr w:rsidR="001D1B25" w:rsidTr="00642E2B">
        <w:tc>
          <w:tcPr>
            <w:tcW w:w="2358" w:type="dxa"/>
          </w:tcPr>
          <w:p w:rsidR="001D1B25"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17</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39" type="#_x0000_t75" style="width:102.6pt;height:77.4pt" o:ole="">
                  <v:imagedata r:id="rId38" o:title=""/>
                </v:shape>
                <o:OLEObject Type="Embed" ProgID="PowerPoint.Slide.12" ShapeID="_x0000_i1039" DrawAspect="Content" ObjectID="_1359444156" r:id="rId39"/>
              </w:object>
            </w:r>
          </w:p>
        </w:tc>
        <w:tc>
          <w:tcPr>
            <w:tcW w:w="7938" w:type="dxa"/>
          </w:tcPr>
          <w:p w:rsidR="001D1B25" w:rsidRDefault="001D1B25" w:rsidP="00411F7C">
            <w:pPr>
              <w:rPr>
                <w:rFonts w:asciiTheme="minorHAnsi" w:hAnsiTheme="minorHAnsi"/>
                <w:b/>
              </w:rPr>
            </w:pPr>
            <w:r>
              <w:rPr>
                <w:rFonts w:asciiTheme="minorHAnsi" w:hAnsiTheme="minorHAnsi"/>
                <w:b/>
              </w:rPr>
              <w:t>Stage 4, Path 6 – University Relations Approvals (optional)</w:t>
            </w:r>
          </w:p>
          <w:p w:rsidR="001D1B25" w:rsidRDefault="001D1B25" w:rsidP="00411F7C">
            <w:pPr>
              <w:rPr>
                <w:rFonts w:asciiTheme="minorHAnsi" w:hAnsiTheme="minorHAnsi"/>
                <w:b/>
              </w:rPr>
            </w:pPr>
          </w:p>
          <w:p w:rsidR="001D1B25" w:rsidRDefault="001D1B25" w:rsidP="001D1B25">
            <w:pPr>
              <w:pStyle w:val="ListParagraph"/>
              <w:numPr>
                <w:ilvl w:val="0"/>
                <w:numId w:val="2"/>
              </w:numPr>
              <w:rPr>
                <w:rFonts w:asciiTheme="minorHAnsi" w:hAnsiTheme="minorHAnsi"/>
              </w:rPr>
            </w:pPr>
            <w:r>
              <w:rPr>
                <w:rFonts w:asciiTheme="minorHAnsi" w:hAnsiTheme="minorHAnsi"/>
              </w:rPr>
              <w:t>For any requisition line item that has an NIGP code related to University Relations, such as media, logo use and copyright items, the system routes it to the University Relations approver</w:t>
            </w:r>
          </w:p>
          <w:p w:rsidR="001D1B25" w:rsidRDefault="001D1B25" w:rsidP="001D1B25">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1D1B25" w:rsidRDefault="001D1B25" w:rsidP="001D1B25">
            <w:pPr>
              <w:pStyle w:val="ListParagraph"/>
              <w:numPr>
                <w:ilvl w:val="0"/>
                <w:numId w:val="2"/>
              </w:numPr>
              <w:rPr>
                <w:rFonts w:asciiTheme="minorHAnsi" w:hAnsiTheme="minorHAnsi"/>
              </w:rPr>
            </w:pPr>
            <w:r>
              <w:rPr>
                <w:rFonts w:asciiTheme="minorHAnsi" w:hAnsiTheme="minorHAnsi"/>
              </w:rPr>
              <w:t>If institution uses this path and requisition line is not for an item with a University Relations-related NIGP code, it skips the path</w:t>
            </w:r>
          </w:p>
          <w:p w:rsidR="001D1B25" w:rsidRPr="001D1B25" w:rsidRDefault="001D1B25" w:rsidP="001D1B25">
            <w:pPr>
              <w:ind w:left="360"/>
              <w:rPr>
                <w:rFonts w:asciiTheme="minorHAnsi" w:hAnsiTheme="minorHAnsi"/>
                <w:b/>
              </w:rPr>
            </w:pPr>
          </w:p>
        </w:tc>
      </w:tr>
      <w:tr w:rsidR="001D1B25" w:rsidTr="00642E2B">
        <w:tc>
          <w:tcPr>
            <w:tcW w:w="2358" w:type="dxa"/>
          </w:tcPr>
          <w:p w:rsidR="001D1B25" w:rsidRPr="00E60F8A" w:rsidRDefault="00E60F8A" w:rsidP="00E60F8A">
            <w:pPr>
              <w:jc w:val="center"/>
              <w:rPr>
                <w:rFonts w:asciiTheme="minorHAnsi" w:hAnsiTheme="minorHAnsi"/>
                <w:i/>
                <w:sz w:val="16"/>
                <w:szCs w:val="16"/>
              </w:rPr>
            </w:pPr>
            <w:r w:rsidRPr="00E60F8A">
              <w:rPr>
                <w:rFonts w:asciiTheme="minorHAnsi" w:hAnsiTheme="minorHAnsi"/>
                <w:i/>
                <w:sz w:val="16"/>
                <w:szCs w:val="16"/>
              </w:rPr>
              <w:lastRenderedPageBreak/>
              <w:t>Slide 18</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40" type="#_x0000_t75" style="width:99pt;height:75pt" o:ole="">
                  <v:imagedata r:id="rId40" o:title=""/>
                </v:shape>
                <o:OLEObject Type="Embed" ProgID="PowerPoint.Slide.12" ShapeID="_x0000_i1040" DrawAspect="Content" ObjectID="_1359444157" r:id="rId41"/>
              </w:object>
            </w:r>
          </w:p>
        </w:tc>
        <w:tc>
          <w:tcPr>
            <w:tcW w:w="7938" w:type="dxa"/>
          </w:tcPr>
          <w:p w:rsidR="001D1B25" w:rsidRDefault="001D1B25" w:rsidP="00411F7C">
            <w:pPr>
              <w:rPr>
                <w:rFonts w:asciiTheme="minorHAnsi" w:hAnsiTheme="minorHAnsi"/>
                <w:b/>
              </w:rPr>
            </w:pPr>
            <w:r>
              <w:rPr>
                <w:rFonts w:asciiTheme="minorHAnsi" w:hAnsiTheme="minorHAnsi"/>
                <w:b/>
              </w:rPr>
              <w:t>Stage 4, Path 7 – NIGP 00000</w:t>
            </w:r>
          </w:p>
          <w:p w:rsidR="001D1B25" w:rsidRDefault="001D1B25" w:rsidP="00411F7C">
            <w:pPr>
              <w:rPr>
                <w:rFonts w:asciiTheme="minorHAnsi" w:hAnsiTheme="minorHAnsi"/>
                <w:b/>
              </w:rPr>
            </w:pPr>
          </w:p>
          <w:p w:rsidR="001D1B25" w:rsidRDefault="001D1B25" w:rsidP="001D1B25">
            <w:pPr>
              <w:pStyle w:val="ListParagraph"/>
              <w:numPr>
                <w:ilvl w:val="0"/>
                <w:numId w:val="2"/>
              </w:numPr>
              <w:rPr>
                <w:rFonts w:asciiTheme="minorHAnsi" w:hAnsiTheme="minorHAnsi"/>
              </w:rPr>
            </w:pPr>
            <w:r>
              <w:rPr>
                <w:rFonts w:asciiTheme="minorHAnsi" w:hAnsiTheme="minorHAnsi"/>
              </w:rPr>
              <w:t>Path 7 is a correction approval path</w:t>
            </w:r>
          </w:p>
          <w:p w:rsidR="001D1B25" w:rsidRDefault="001D1B25" w:rsidP="001D1B25">
            <w:pPr>
              <w:pStyle w:val="ListParagraph"/>
              <w:numPr>
                <w:ilvl w:val="0"/>
                <w:numId w:val="2"/>
              </w:numPr>
              <w:rPr>
                <w:rFonts w:asciiTheme="minorHAnsi" w:hAnsiTheme="minorHAnsi"/>
              </w:rPr>
            </w:pPr>
            <w:r>
              <w:rPr>
                <w:rFonts w:asciiTheme="minorHAnsi" w:hAnsiTheme="minorHAnsi"/>
              </w:rPr>
              <w:t>In the rare event a Marketplace requisition line does not have an NIGP code assigned to it, system defaults the NIGP code to “00000”.</w:t>
            </w:r>
          </w:p>
          <w:p w:rsidR="001D1B25" w:rsidRDefault="001D1B25" w:rsidP="001D1B25">
            <w:pPr>
              <w:pStyle w:val="ListParagraph"/>
              <w:numPr>
                <w:ilvl w:val="0"/>
                <w:numId w:val="2"/>
              </w:numPr>
              <w:rPr>
                <w:rFonts w:asciiTheme="minorHAnsi" w:hAnsiTheme="minorHAnsi"/>
              </w:rPr>
            </w:pPr>
            <w:r>
              <w:rPr>
                <w:rFonts w:asciiTheme="minorHAnsi" w:hAnsiTheme="minorHAnsi"/>
              </w:rPr>
              <w:t>Any requisition line with an NIGP code of 00000 is routed to a Buyer Approver</w:t>
            </w:r>
          </w:p>
          <w:p w:rsidR="001D1B25" w:rsidRPr="001D1B25" w:rsidRDefault="001D1B25" w:rsidP="001D1B25">
            <w:pPr>
              <w:rPr>
                <w:rFonts w:asciiTheme="minorHAnsi" w:hAnsiTheme="minorHAnsi"/>
              </w:rPr>
            </w:pPr>
          </w:p>
        </w:tc>
      </w:tr>
      <w:tr w:rsidR="001D1B25" w:rsidTr="00642E2B">
        <w:tc>
          <w:tcPr>
            <w:tcW w:w="2358" w:type="dxa"/>
          </w:tcPr>
          <w:p w:rsidR="001D1B25"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19</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41" type="#_x0000_t75" style="width:102.6pt;height:76.8pt" o:ole="">
                  <v:imagedata r:id="rId42" o:title=""/>
                </v:shape>
                <o:OLEObject Type="Embed" ProgID="PowerPoint.Slide.12" ShapeID="_x0000_i1041" DrawAspect="Content" ObjectID="_1359444158" r:id="rId43"/>
              </w:object>
            </w:r>
          </w:p>
        </w:tc>
        <w:tc>
          <w:tcPr>
            <w:tcW w:w="7938" w:type="dxa"/>
          </w:tcPr>
          <w:p w:rsidR="001D1B25" w:rsidRDefault="001D1B25" w:rsidP="00411F7C">
            <w:pPr>
              <w:rPr>
                <w:rFonts w:asciiTheme="minorHAnsi" w:hAnsiTheme="minorHAnsi"/>
                <w:b/>
              </w:rPr>
            </w:pPr>
            <w:r>
              <w:rPr>
                <w:rFonts w:asciiTheme="minorHAnsi" w:hAnsiTheme="minorHAnsi"/>
                <w:b/>
              </w:rPr>
              <w:t>Stage 5 – Buyer Approval</w:t>
            </w:r>
          </w:p>
          <w:p w:rsidR="001D1B25" w:rsidRDefault="001D1B25" w:rsidP="00411F7C">
            <w:pPr>
              <w:rPr>
                <w:rFonts w:asciiTheme="minorHAnsi" w:hAnsiTheme="minorHAnsi"/>
                <w:b/>
              </w:rPr>
            </w:pPr>
          </w:p>
          <w:p w:rsidR="001D1B25" w:rsidRPr="001D1B25" w:rsidRDefault="001D1B25" w:rsidP="001D1B25">
            <w:pPr>
              <w:pStyle w:val="ListParagraph"/>
              <w:numPr>
                <w:ilvl w:val="0"/>
                <w:numId w:val="2"/>
              </w:numPr>
              <w:rPr>
                <w:rFonts w:asciiTheme="minorHAnsi" w:hAnsiTheme="minorHAnsi"/>
                <w:b/>
              </w:rPr>
            </w:pPr>
            <w:r>
              <w:rPr>
                <w:rFonts w:asciiTheme="minorHAnsi" w:hAnsiTheme="minorHAnsi"/>
              </w:rPr>
              <w:t>Approval stage is designed for Special Request Requisitions</w:t>
            </w:r>
          </w:p>
          <w:p w:rsidR="001D1B25" w:rsidRPr="004F34A8" w:rsidRDefault="001D1B25" w:rsidP="001D1B25">
            <w:pPr>
              <w:pStyle w:val="ListParagraph"/>
              <w:numPr>
                <w:ilvl w:val="1"/>
                <w:numId w:val="2"/>
              </w:numPr>
              <w:rPr>
                <w:rFonts w:asciiTheme="minorHAnsi" w:hAnsiTheme="minorHAnsi"/>
                <w:b/>
              </w:rPr>
            </w:pPr>
            <w:r>
              <w:rPr>
                <w:rFonts w:asciiTheme="minorHAnsi" w:hAnsiTheme="minorHAnsi"/>
              </w:rPr>
              <w:t>Reminder: Special Request Requisitions are for non-contract/catalog items</w:t>
            </w: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By sending all special request requisitions to a Buyer for approval, they can ensure that all procurement policies are adhered to</w:t>
            </w: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Institutions can employ this stage with all requisitions if desired</w:t>
            </w:r>
          </w:p>
          <w:p w:rsidR="004F34A8" w:rsidRDefault="004F34A8" w:rsidP="004F34A8">
            <w:pPr>
              <w:pStyle w:val="ListParagraph"/>
              <w:numPr>
                <w:ilvl w:val="0"/>
                <w:numId w:val="2"/>
              </w:numPr>
              <w:rPr>
                <w:rFonts w:asciiTheme="minorHAnsi" w:hAnsiTheme="minorHAnsi"/>
              </w:rPr>
            </w:pPr>
            <w:r>
              <w:rPr>
                <w:rFonts w:asciiTheme="minorHAnsi" w:hAnsiTheme="minorHAnsi"/>
              </w:rPr>
              <w:t>Institution can assign multiple approvers for this stage and determine if all approvers need to approve requisition or just one</w:t>
            </w:r>
          </w:p>
          <w:p w:rsidR="004F34A8" w:rsidRPr="001D1B25" w:rsidRDefault="004F34A8" w:rsidP="004F34A8">
            <w:pPr>
              <w:pStyle w:val="ListParagraph"/>
              <w:rPr>
                <w:rFonts w:asciiTheme="minorHAnsi" w:hAnsiTheme="minorHAnsi"/>
                <w:b/>
              </w:rPr>
            </w:pPr>
          </w:p>
        </w:tc>
      </w:tr>
      <w:tr w:rsidR="004F34A8" w:rsidTr="00642E2B">
        <w:tc>
          <w:tcPr>
            <w:tcW w:w="2358" w:type="dxa"/>
          </w:tcPr>
          <w:p w:rsidR="004F34A8" w:rsidRPr="00E60F8A" w:rsidRDefault="00E60F8A" w:rsidP="00E60F8A">
            <w:pPr>
              <w:jc w:val="center"/>
              <w:rPr>
                <w:rFonts w:asciiTheme="minorHAnsi" w:hAnsiTheme="minorHAnsi"/>
                <w:i/>
                <w:sz w:val="16"/>
                <w:szCs w:val="16"/>
              </w:rPr>
            </w:pPr>
            <w:r w:rsidRPr="00E60F8A">
              <w:rPr>
                <w:rFonts w:asciiTheme="minorHAnsi" w:hAnsiTheme="minorHAnsi"/>
                <w:i/>
                <w:sz w:val="16"/>
                <w:szCs w:val="16"/>
              </w:rPr>
              <w:t>Slide 20</w:t>
            </w:r>
          </w:p>
          <w:p w:rsidR="00E60F8A" w:rsidRDefault="00E60F8A" w:rsidP="00E60F8A">
            <w:pPr>
              <w:jc w:val="center"/>
              <w:rPr>
                <w:rFonts w:asciiTheme="minorHAnsi" w:hAnsiTheme="minorHAnsi"/>
              </w:rPr>
            </w:pPr>
            <w:r w:rsidRPr="00E60F8A">
              <w:rPr>
                <w:rFonts w:asciiTheme="minorHAnsi" w:hAnsiTheme="minorHAnsi"/>
              </w:rPr>
              <w:object w:dxaOrig="7202" w:dyaOrig="5399">
                <v:shape id="_x0000_i1042" type="#_x0000_t75" style="width:101.4pt;height:75.6pt" o:ole="">
                  <v:imagedata r:id="rId44" o:title=""/>
                </v:shape>
                <o:OLEObject Type="Embed" ProgID="PowerPoint.Slide.12" ShapeID="_x0000_i1042" DrawAspect="Content" ObjectID="_1359444159" r:id="rId45"/>
              </w:object>
            </w:r>
          </w:p>
        </w:tc>
        <w:tc>
          <w:tcPr>
            <w:tcW w:w="7938" w:type="dxa"/>
          </w:tcPr>
          <w:p w:rsidR="004F34A8" w:rsidRDefault="004F34A8" w:rsidP="00411F7C">
            <w:pPr>
              <w:rPr>
                <w:rFonts w:asciiTheme="minorHAnsi" w:hAnsiTheme="minorHAnsi"/>
                <w:b/>
              </w:rPr>
            </w:pPr>
            <w:r>
              <w:rPr>
                <w:rFonts w:asciiTheme="minorHAnsi" w:hAnsiTheme="minorHAnsi"/>
                <w:b/>
              </w:rPr>
              <w:t>Approval Deadlines</w:t>
            </w:r>
          </w:p>
          <w:p w:rsidR="004F34A8" w:rsidRDefault="004F34A8" w:rsidP="00411F7C">
            <w:pPr>
              <w:rPr>
                <w:rFonts w:asciiTheme="minorHAnsi" w:hAnsiTheme="minorHAnsi"/>
                <w:b/>
              </w:rPr>
            </w:pP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Deadlines for approvers to work requisitions are in place within the system</w:t>
            </w: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If a requisition is added to an approver’s Worklist and sits unworked for three days, the system will send an email reminder to the approver</w:t>
            </w: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If the requisition sits unworked for four days, the system will remove the requisition from that approver’s Worklist and escalate it to the ePro Admin who will need to reassign it to another approver</w:t>
            </w: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Institutions can customize these deadlines</w:t>
            </w:r>
          </w:p>
          <w:p w:rsidR="004F34A8" w:rsidRPr="004F34A8" w:rsidRDefault="004F34A8" w:rsidP="004F34A8">
            <w:pPr>
              <w:pStyle w:val="ListParagraph"/>
              <w:numPr>
                <w:ilvl w:val="0"/>
                <w:numId w:val="2"/>
              </w:numPr>
              <w:rPr>
                <w:rFonts w:asciiTheme="minorHAnsi" w:hAnsiTheme="minorHAnsi"/>
                <w:b/>
              </w:rPr>
            </w:pPr>
            <w:r>
              <w:rPr>
                <w:rFonts w:asciiTheme="minorHAnsi" w:hAnsiTheme="minorHAnsi"/>
              </w:rPr>
              <w:t>Approver can set up alternate approvers to take over their approving responsibilities if they are going to be away from the office, unable to work requisitions</w:t>
            </w:r>
          </w:p>
          <w:p w:rsidR="004F34A8" w:rsidRPr="004F34A8" w:rsidRDefault="004F34A8" w:rsidP="004F34A8">
            <w:pPr>
              <w:rPr>
                <w:rFonts w:asciiTheme="minorHAnsi" w:hAnsiTheme="minorHAnsi"/>
                <w:b/>
              </w:rPr>
            </w:pPr>
          </w:p>
        </w:tc>
      </w:tr>
    </w:tbl>
    <w:p w:rsidR="001E53F3" w:rsidRDefault="001E53F3"/>
    <w:p w:rsidR="001E53F3" w:rsidRDefault="001E53F3">
      <w:r>
        <w:br w:type="page"/>
      </w:r>
    </w:p>
    <w:p w:rsidR="00BF74BC" w:rsidRDefault="00BF74BC">
      <w:pPr>
        <w:sectPr w:rsidR="00BF74BC" w:rsidSect="00646E78">
          <w:pgSz w:w="12240" w:h="15840"/>
          <w:pgMar w:top="1440" w:right="1080" w:bottom="1440" w:left="1080" w:header="720" w:footer="720" w:gutter="0"/>
          <w:cols w:space="720"/>
          <w:docGrid w:linePitch="360"/>
        </w:sectPr>
      </w:pPr>
    </w:p>
    <w:p w:rsidR="00BF74BC" w:rsidRDefault="00BF74BC"/>
    <w:p w:rsidR="00F1330A" w:rsidRPr="00F1330A" w:rsidRDefault="00F1330A" w:rsidP="00F1330A">
      <w:pPr>
        <w:jc w:val="center"/>
        <w:rPr>
          <w:rFonts w:asciiTheme="minorHAnsi" w:hAnsiTheme="minorHAnsi"/>
          <w:b/>
        </w:rPr>
      </w:pPr>
      <w:r w:rsidRPr="00F1330A">
        <w:rPr>
          <w:rFonts w:asciiTheme="minorHAnsi" w:hAnsiTheme="minorHAnsi"/>
          <w:b/>
        </w:rPr>
        <w:t>Conclusion</w:t>
      </w:r>
    </w:p>
    <w:p w:rsidR="00F1330A" w:rsidRDefault="00F1330A">
      <w:pPr>
        <w:rPr>
          <w:rFonts w:asciiTheme="minorHAnsi" w:hAnsiTheme="minorHAnsi"/>
        </w:rPr>
      </w:pPr>
    </w:p>
    <w:p w:rsidR="00F1330A" w:rsidRDefault="00F1330A">
      <w:pPr>
        <w:rPr>
          <w:rFonts w:asciiTheme="minorHAnsi" w:hAnsiTheme="minorHAnsi"/>
        </w:rPr>
      </w:pPr>
      <w:r>
        <w:rPr>
          <w:rFonts w:asciiTheme="minorHAnsi" w:hAnsiTheme="minorHAnsi"/>
        </w:rPr>
        <w:t>Summary:</w:t>
      </w:r>
    </w:p>
    <w:p w:rsidR="004F34A8" w:rsidRDefault="004F34A8" w:rsidP="004F34A8">
      <w:pPr>
        <w:pStyle w:val="ListParagraph"/>
        <w:numPr>
          <w:ilvl w:val="0"/>
          <w:numId w:val="2"/>
        </w:numPr>
        <w:rPr>
          <w:rFonts w:asciiTheme="minorHAnsi" w:hAnsiTheme="minorHAnsi"/>
        </w:rPr>
      </w:pPr>
      <w:r>
        <w:rPr>
          <w:rFonts w:asciiTheme="minorHAnsi" w:hAnsiTheme="minorHAnsi"/>
        </w:rPr>
        <w:t>Described how ePro approvals work</w:t>
      </w:r>
    </w:p>
    <w:p w:rsidR="004F34A8" w:rsidRDefault="004F34A8" w:rsidP="004F34A8">
      <w:pPr>
        <w:pStyle w:val="ListParagraph"/>
        <w:numPr>
          <w:ilvl w:val="0"/>
          <w:numId w:val="2"/>
        </w:numPr>
        <w:rPr>
          <w:rFonts w:asciiTheme="minorHAnsi" w:hAnsiTheme="minorHAnsi"/>
        </w:rPr>
      </w:pPr>
      <w:r>
        <w:rPr>
          <w:rFonts w:asciiTheme="minorHAnsi" w:hAnsiTheme="minorHAnsi"/>
        </w:rPr>
        <w:t>Identified the basic process flow of approvals</w:t>
      </w:r>
    </w:p>
    <w:p w:rsidR="004F34A8" w:rsidRDefault="004F34A8" w:rsidP="004F34A8">
      <w:pPr>
        <w:pStyle w:val="ListParagraph"/>
        <w:numPr>
          <w:ilvl w:val="0"/>
          <w:numId w:val="2"/>
        </w:numPr>
        <w:rPr>
          <w:rFonts w:asciiTheme="minorHAnsi" w:hAnsiTheme="minorHAnsi"/>
        </w:rPr>
      </w:pPr>
      <w:r>
        <w:rPr>
          <w:rFonts w:asciiTheme="minorHAnsi" w:hAnsiTheme="minorHAnsi"/>
        </w:rPr>
        <w:t>Defined Worklist</w:t>
      </w:r>
    </w:p>
    <w:p w:rsidR="004F34A8" w:rsidRDefault="004F34A8" w:rsidP="004F34A8">
      <w:pPr>
        <w:pStyle w:val="ListParagraph"/>
        <w:numPr>
          <w:ilvl w:val="0"/>
          <w:numId w:val="2"/>
        </w:numPr>
        <w:rPr>
          <w:rFonts w:asciiTheme="minorHAnsi" w:hAnsiTheme="minorHAnsi"/>
        </w:rPr>
      </w:pPr>
      <w:r>
        <w:rPr>
          <w:rFonts w:asciiTheme="minorHAnsi" w:hAnsiTheme="minorHAnsi"/>
        </w:rPr>
        <w:t>Listed the different approval stages and paths</w:t>
      </w:r>
    </w:p>
    <w:p w:rsidR="004F34A8" w:rsidRPr="00283603" w:rsidRDefault="004F34A8" w:rsidP="004F34A8">
      <w:pPr>
        <w:pStyle w:val="ListParagraph"/>
        <w:numPr>
          <w:ilvl w:val="0"/>
          <w:numId w:val="2"/>
        </w:numPr>
        <w:rPr>
          <w:rFonts w:asciiTheme="minorHAnsi" w:hAnsiTheme="minorHAnsi"/>
        </w:rPr>
      </w:pPr>
      <w:r>
        <w:rPr>
          <w:rFonts w:asciiTheme="minorHAnsi" w:hAnsiTheme="minorHAnsi"/>
        </w:rPr>
        <w:t>Identified approval deadlines</w:t>
      </w:r>
    </w:p>
    <w:p w:rsidR="008C24AB" w:rsidRDefault="008C24AB">
      <w:pPr>
        <w:rPr>
          <w:rFonts w:asciiTheme="minorHAnsi" w:hAnsiTheme="minorHAnsi"/>
        </w:rPr>
      </w:pPr>
    </w:p>
    <w:p w:rsidR="00F1330A" w:rsidRDefault="00F1330A">
      <w:pPr>
        <w:rPr>
          <w:rFonts w:asciiTheme="minorHAnsi" w:hAnsiTheme="minorHAnsi"/>
        </w:rPr>
      </w:pPr>
    </w:p>
    <w:sectPr w:rsidR="00F1330A" w:rsidSect="00646E78">
      <w:pgSz w:w="12240" w:h="15840"/>
      <w:pgMar w:top="1440" w:right="1080" w:bottom="1440" w:left="108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7BF4" w:rsidRDefault="00137BF4">
      <w:r>
        <w:separator/>
      </w:r>
    </w:p>
  </w:endnote>
  <w:endnote w:type="continuationSeparator" w:id="0">
    <w:p w:rsidR="00137BF4" w:rsidRDefault="00137B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7398"/>
      <w:gridCol w:w="2898"/>
    </w:tblGrid>
    <w:tr w:rsidR="00137BF4" w:rsidTr="00592775">
      <w:tc>
        <w:tcPr>
          <w:tcW w:w="7398" w:type="dxa"/>
        </w:tcPr>
        <w:p w:rsidR="00137BF4" w:rsidRPr="00592775" w:rsidRDefault="00137BF4" w:rsidP="0002232E">
          <w:pPr>
            <w:pStyle w:val="Footer"/>
            <w:rPr>
              <w:rFonts w:asciiTheme="minorHAnsi" w:hAnsiTheme="minorHAnsi"/>
              <w:sz w:val="18"/>
              <w:szCs w:val="18"/>
            </w:rPr>
          </w:pPr>
          <w:r>
            <w:rPr>
              <w:rFonts w:asciiTheme="minorHAnsi" w:hAnsiTheme="minorHAnsi"/>
              <w:sz w:val="18"/>
              <w:szCs w:val="18"/>
            </w:rPr>
            <w:t>For Training Use Only</w:t>
          </w:r>
        </w:p>
      </w:tc>
      <w:tc>
        <w:tcPr>
          <w:tcW w:w="2898" w:type="dxa"/>
        </w:tcPr>
        <w:p w:rsidR="00137BF4" w:rsidRPr="00592775" w:rsidRDefault="00137BF4" w:rsidP="00A65CFA">
          <w:pPr>
            <w:pStyle w:val="Footer"/>
            <w:jc w:val="right"/>
            <w:rPr>
              <w:rFonts w:asciiTheme="minorHAnsi" w:hAnsiTheme="minorHAnsi"/>
              <w:sz w:val="18"/>
              <w:szCs w:val="18"/>
            </w:rPr>
          </w:pPr>
          <w:r>
            <w:rPr>
              <w:rFonts w:asciiTheme="minorHAnsi" w:hAnsiTheme="minorHAnsi"/>
              <w:sz w:val="18"/>
              <w:szCs w:val="18"/>
            </w:rPr>
            <w:t>11</w:t>
          </w:r>
          <w:r w:rsidRPr="00592775">
            <w:rPr>
              <w:rFonts w:asciiTheme="minorHAnsi" w:hAnsiTheme="minorHAnsi"/>
              <w:sz w:val="18"/>
              <w:szCs w:val="18"/>
            </w:rPr>
            <w:t xml:space="preserve"> Feb 2011</w:t>
          </w:r>
        </w:p>
      </w:tc>
    </w:tr>
    <w:tr w:rsidR="00137BF4" w:rsidTr="00592775">
      <w:tc>
        <w:tcPr>
          <w:tcW w:w="7398" w:type="dxa"/>
        </w:tcPr>
        <w:p w:rsidR="00137BF4" w:rsidRPr="00592775" w:rsidRDefault="00137BF4" w:rsidP="0002232E">
          <w:pPr>
            <w:pStyle w:val="Footer"/>
            <w:rPr>
              <w:rFonts w:asciiTheme="minorHAnsi" w:hAnsiTheme="minorHAnsi"/>
              <w:sz w:val="18"/>
              <w:szCs w:val="18"/>
            </w:rPr>
          </w:pPr>
          <w:r>
            <w:rPr>
              <w:rFonts w:asciiTheme="minorHAnsi" w:hAnsiTheme="minorHAnsi"/>
              <w:sz w:val="18"/>
              <w:szCs w:val="18"/>
            </w:rPr>
            <w:t>© 2011 Board of Regents of the University System of Georgia. All Rights Reserved.</w:t>
          </w:r>
        </w:p>
      </w:tc>
      <w:tc>
        <w:tcPr>
          <w:tcW w:w="2898" w:type="dxa"/>
        </w:tcPr>
        <w:p w:rsidR="00137BF4" w:rsidRPr="00592775" w:rsidRDefault="004E5F61" w:rsidP="000775A6">
          <w:pPr>
            <w:pStyle w:val="Footer"/>
            <w:jc w:val="right"/>
            <w:rPr>
              <w:rFonts w:asciiTheme="minorHAnsi" w:hAnsiTheme="minorHAnsi"/>
              <w:sz w:val="18"/>
              <w:szCs w:val="18"/>
            </w:rPr>
          </w:pPr>
          <w:r w:rsidRPr="00592775">
            <w:rPr>
              <w:rFonts w:asciiTheme="minorHAnsi" w:hAnsiTheme="minorHAnsi"/>
              <w:sz w:val="18"/>
              <w:szCs w:val="18"/>
            </w:rPr>
            <w:fldChar w:fldCharType="begin"/>
          </w:r>
          <w:r w:rsidR="00137BF4" w:rsidRPr="00592775">
            <w:rPr>
              <w:rFonts w:asciiTheme="minorHAnsi" w:hAnsiTheme="minorHAnsi"/>
              <w:sz w:val="18"/>
              <w:szCs w:val="18"/>
            </w:rPr>
            <w:instrText xml:space="preserve"> PAGE   \* MERGEFORMAT </w:instrText>
          </w:r>
          <w:r w:rsidRPr="00592775">
            <w:rPr>
              <w:rFonts w:asciiTheme="minorHAnsi" w:hAnsiTheme="minorHAnsi"/>
              <w:sz w:val="18"/>
              <w:szCs w:val="18"/>
            </w:rPr>
            <w:fldChar w:fldCharType="separate"/>
          </w:r>
          <w:r w:rsidR="00267585">
            <w:rPr>
              <w:rFonts w:asciiTheme="minorHAnsi" w:hAnsiTheme="minorHAnsi"/>
              <w:noProof/>
              <w:sz w:val="18"/>
              <w:szCs w:val="18"/>
            </w:rPr>
            <w:t>3</w:t>
          </w:r>
          <w:r w:rsidRPr="00592775">
            <w:rPr>
              <w:rFonts w:asciiTheme="minorHAnsi" w:hAnsiTheme="minorHAnsi"/>
              <w:sz w:val="18"/>
              <w:szCs w:val="18"/>
            </w:rPr>
            <w:fldChar w:fldCharType="end"/>
          </w:r>
        </w:p>
      </w:tc>
    </w:tr>
  </w:tbl>
  <w:p w:rsidR="00137BF4" w:rsidRDefault="00137BF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7BF4" w:rsidRDefault="00137BF4">
      <w:r>
        <w:separator/>
      </w:r>
    </w:p>
  </w:footnote>
  <w:footnote w:type="continuationSeparator" w:id="0">
    <w:p w:rsidR="00137BF4" w:rsidRDefault="00137BF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7BF4" w:rsidRDefault="00137BF4" w:rsidP="00BF404D">
    <w:pPr>
      <w:pStyle w:val="Header"/>
      <w:jc w:val="right"/>
    </w:pPr>
    <w:r>
      <w:rPr>
        <w:noProof/>
      </w:rPr>
      <w:drawing>
        <wp:anchor distT="0" distB="0" distL="114300" distR="114300" simplePos="0" relativeHeight="251657728" behindDoc="0" locked="0" layoutInCell="1" allowOverlap="1">
          <wp:simplePos x="0" y="0"/>
          <wp:positionH relativeFrom="column">
            <wp:posOffset>-52705</wp:posOffset>
          </wp:positionH>
          <wp:positionV relativeFrom="paragraph">
            <wp:posOffset>0</wp:posOffset>
          </wp:positionV>
          <wp:extent cx="1529080" cy="265430"/>
          <wp:effectExtent l="1905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tretch>
                    <a:fillRect/>
                  </a:stretch>
                </pic:blipFill>
                <pic:spPr bwMode="auto">
                  <a:xfrm>
                    <a:off x="0" y="0"/>
                    <a:ext cx="1529080" cy="265430"/>
                  </a:xfrm>
                  <a:prstGeom prst="rect">
                    <a:avLst/>
                  </a:prstGeom>
                  <a:noFill/>
                  <a:ln w="9525">
                    <a:noFill/>
                    <a:miter lim="800000"/>
                    <a:headEnd/>
                    <a:tailEnd/>
                  </a:ln>
                </pic:spPr>
              </pic:pic>
            </a:graphicData>
          </a:graphic>
        </wp:anchor>
      </w:drawing>
    </w:r>
    <w:r>
      <w:rPr>
        <w:noProof/>
      </w:rPr>
      <w:drawing>
        <wp:inline distT="0" distB="0" distL="0" distR="0">
          <wp:extent cx="314325" cy="276225"/>
          <wp:effectExtent l="19050" t="0" r="9525" b="0"/>
          <wp:docPr id="2" name="Picture 1" descr="its_logo_transparant_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s_logo_transparant_sm.PNG"/>
                  <pic:cNvPicPr/>
                </pic:nvPicPr>
                <pic:blipFill>
                  <a:blip r:embed="rId2"/>
                  <a:stretch>
                    <a:fillRect/>
                  </a:stretch>
                </pic:blipFill>
                <pic:spPr>
                  <a:xfrm>
                    <a:off x="0" y="0"/>
                    <a:ext cx="314325" cy="276225"/>
                  </a:xfrm>
                  <a:prstGeom prst="rect">
                    <a:avLst/>
                  </a:prstGeom>
                </pic:spPr>
              </pic:pic>
            </a:graphicData>
          </a:graphic>
        </wp:inline>
      </w:drawing>
    </w:r>
  </w:p>
  <w:p w:rsidR="00137BF4" w:rsidRDefault="00137BF4" w:rsidP="00BF404D">
    <w:pPr>
      <w:pStyle w:val="Heade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5148"/>
    </w:tblGrid>
    <w:tr w:rsidR="00137BF4" w:rsidRPr="00592775" w:rsidTr="00592775">
      <w:tc>
        <w:tcPr>
          <w:tcW w:w="5148" w:type="dxa"/>
        </w:tcPr>
        <w:p w:rsidR="00137BF4" w:rsidRPr="00592775" w:rsidRDefault="00137BF4" w:rsidP="000869AF">
          <w:pPr>
            <w:pStyle w:val="Header"/>
            <w:rPr>
              <w:rFonts w:asciiTheme="minorHAnsi" w:hAnsiTheme="minorHAnsi"/>
              <w:sz w:val="18"/>
              <w:szCs w:val="18"/>
            </w:rPr>
          </w:pPr>
          <w:r w:rsidRPr="00592775">
            <w:rPr>
              <w:rFonts w:asciiTheme="minorHAnsi" w:hAnsiTheme="minorHAnsi"/>
              <w:sz w:val="18"/>
              <w:szCs w:val="18"/>
            </w:rPr>
            <w:t xml:space="preserve">Lesson Plan: </w:t>
          </w:r>
          <w:r>
            <w:rPr>
              <w:rFonts w:asciiTheme="minorHAnsi" w:hAnsiTheme="minorHAnsi"/>
              <w:sz w:val="18"/>
              <w:szCs w:val="18"/>
            </w:rPr>
            <w:t>ePro Approvals</w:t>
          </w:r>
        </w:p>
      </w:tc>
      <w:tc>
        <w:tcPr>
          <w:tcW w:w="5148" w:type="dxa"/>
        </w:tcPr>
        <w:p w:rsidR="00137BF4" w:rsidRPr="00592775" w:rsidRDefault="00137BF4" w:rsidP="000869AF">
          <w:pPr>
            <w:pStyle w:val="Header"/>
            <w:jc w:val="right"/>
            <w:rPr>
              <w:rFonts w:asciiTheme="minorHAnsi" w:hAnsiTheme="minorHAnsi"/>
              <w:sz w:val="18"/>
              <w:szCs w:val="18"/>
            </w:rPr>
          </w:pPr>
          <w:r>
            <w:rPr>
              <w:rFonts w:asciiTheme="minorHAnsi" w:hAnsiTheme="minorHAnsi"/>
              <w:sz w:val="18"/>
              <w:szCs w:val="18"/>
            </w:rPr>
            <w:t>LP05_Version 1</w:t>
          </w:r>
        </w:p>
      </w:tc>
    </w:tr>
  </w:tbl>
  <w:p w:rsidR="00137BF4" w:rsidRDefault="00137BF4" w:rsidP="00BF404D">
    <w:pPr>
      <w:pStyle w:val="Header"/>
      <w:jc w:val="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94542CC"/>
    <w:multiLevelType w:val="hybridMultilevel"/>
    <w:tmpl w:val="FE4AF94E"/>
    <w:lvl w:ilvl="0" w:tplc="F6CA5D0C">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A334EC7"/>
    <w:multiLevelType w:val="hybridMultilevel"/>
    <w:tmpl w:val="81843FE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AE76ABA"/>
    <w:multiLevelType w:val="hybridMultilevel"/>
    <w:tmpl w:val="A1D869E6"/>
    <w:lvl w:ilvl="0" w:tplc="04090001">
      <w:start w:val="3"/>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stylePaneFormatFilter w:val="3F01"/>
  <w:defaultTabStop w:val="720"/>
  <w:characterSpacingControl w:val="doNotCompress"/>
  <w:hdrShapeDefaults>
    <o:shapedefaults v:ext="edit" spidmax="29697"/>
  </w:hdrShapeDefaults>
  <w:footnotePr>
    <w:footnote w:id="-1"/>
    <w:footnote w:id="0"/>
  </w:footnotePr>
  <w:endnotePr>
    <w:endnote w:id="-1"/>
    <w:endnote w:id="0"/>
  </w:endnotePr>
  <w:compat/>
  <w:rsids>
    <w:rsidRoot w:val="00646E78"/>
    <w:rsid w:val="00003C59"/>
    <w:rsid w:val="000117F9"/>
    <w:rsid w:val="00015917"/>
    <w:rsid w:val="0002232E"/>
    <w:rsid w:val="00023712"/>
    <w:rsid w:val="000321E5"/>
    <w:rsid w:val="000775A6"/>
    <w:rsid w:val="000869AF"/>
    <w:rsid w:val="000A5AB7"/>
    <w:rsid w:val="000C499D"/>
    <w:rsid w:val="000C7B7F"/>
    <w:rsid w:val="000D28FA"/>
    <w:rsid w:val="000D5CA5"/>
    <w:rsid w:val="000F210D"/>
    <w:rsid w:val="00104E8D"/>
    <w:rsid w:val="00107A5C"/>
    <w:rsid w:val="00114584"/>
    <w:rsid w:val="00115654"/>
    <w:rsid w:val="001179C0"/>
    <w:rsid w:val="00137BF4"/>
    <w:rsid w:val="001413E5"/>
    <w:rsid w:val="00150021"/>
    <w:rsid w:val="00152C18"/>
    <w:rsid w:val="001620E9"/>
    <w:rsid w:val="001752B0"/>
    <w:rsid w:val="001B7228"/>
    <w:rsid w:val="001D1B25"/>
    <w:rsid w:val="001D7BCC"/>
    <w:rsid w:val="001E53F3"/>
    <w:rsid w:val="001F2FF8"/>
    <w:rsid w:val="00221D52"/>
    <w:rsid w:val="00233B17"/>
    <w:rsid w:val="00242666"/>
    <w:rsid w:val="00267585"/>
    <w:rsid w:val="002729F2"/>
    <w:rsid w:val="00273BD6"/>
    <w:rsid w:val="00281884"/>
    <w:rsid w:val="00283603"/>
    <w:rsid w:val="002965A4"/>
    <w:rsid w:val="00303F33"/>
    <w:rsid w:val="00304509"/>
    <w:rsid w:val="00305731"/>
    <w:rsid w:val="0036003A"/>
    <w:rsid w:val="003655C9"/>
    <w:rsid w:val="003B789F"/>
    <w:rsid w:val="003C77B0"/>
    <w:rsid w:val="003E5366"/>
    <w:rsid w:val="0040131D"/>
    <w:rsid w:val="00411F7C"/>
    <w:rsid w:val="004778A9"/>
    <w:rsid w:val="00486A46"/>
    <w:rsid w:val="004E41D4"/>
    <w:rsid w:val="004E5F61"/>
    <w:rsid w:val="004F197B"/>
    <w:rsid w:val="004F34A8"/>
    <w:rsid w:val="00525885"/>
    <w:rsid w:val="00537DC8"/>
    <w:rsid w:val="0054690A"/>
    <w:rsid w:val="00547A6B"/>
    <w:rsid w:val="0055540A"/>
    <w:rsid w:val="00592775"/>
    <w:rsid w:val="00593FFE"/>
    <w:rsid w:val="00596A7E"/>
    <w:rsid w:val="005B3641"/>
    <w:rsid w:val="005E1EEC"/>
    <w:rsid w:val="00610656"/>
    <w:rsid w:val="006320A6"/>
    <w:rsid w:val="00642E2B"/>
    <w:rsid w:val="00645093"/>
    <w:rsid w:val="00646E78"/>
    <w:rsid w:val="00656565"/>
    <w:rsid w:val="00690BA9"/>
    <w:rsid w:val="006A48A1"/>
    <w:rsid w:val="006B29FC"/>
    <w:rsid w:val="006B4A43"/>
    <w:rsid w:val="006B6BD7"/>
    <w:rsid w:val="006D2254"/>
    <w:rsid w:val="006F0EAA"/>
    <w:rsid w:val="00727455"/>
    <w:rsid w:val="00731E70"/>
    <w:rsid w:val="00754F08"/>
    <w:rsid w:val="00773242"/>
    <w:rsid w:val="00783953"/>
    <w:rsid w:val="007A39FA"/>
    <w:rsid w:val="007B08D0"/>
    <w:rsid w:val="007B28F4"/>
    <w:rsid w:val="00812AA2"/>
    <w:rsid w:val="00814D6F"/>
    <w:rsid w:val="0086196C"/>
    <w:rsid w:val="00873B66"/>
    <w:rsid w:val="00890F77"/>
    <w:rsid w:val="008A6556"/>
    <w:rsid w:val="008C24AB"/>
    <w:rsid w:val="008F5EB5"/>
    <w:rsid w:val="00937CA0"/>
    <w:rsid w:val="009D2BE4"/>
    <w:rsid w:val="009E0C43"/>
    <w:rsid w:val="00A20D43"/>
    <w:rsid w:val="00A26921"/>
    <w:rsid w:val="00A44B17"/>
    <w:rsid w:val="00A65CFA"/>
    <w:rsid w:val="00A75060"/>
    <w:rsid w:val="00A839E5"/>
    <w:rsid w:val="00A909B6"/>
    <w:rsid w:val="00AC1E67"/>
    <w:rsid w:val="00AC337B"/>
    <w:rsid w:val="00AC6E3D"/>
    <w:rsid w:val="00AE3872"/>
    <w:rsid w:val="00AF31FF"/>
    <w:rsid w:val="00B02385"/>
    <w:rsid w:val="00B25B8E"/>
    <w:rsid w:val="00B266A5"/>
    <w:rsid w:val="00B27779"/>
    <w:rsid w:val="00B47F74"/>
    <w:rsid w:val="00B72C1B"/>
    <w:rsid w:val="00BD1697"/>
    <w:rsid w:val="00BD3A52"/>
    <w:rsid w:val="00BD4776"/>
    <w:rsid w:val="00BF404D"/>
    <w:rsid w:val="00BF63D9"/>
    <w:rsid w:val="00BF74BC"/>
    <w:rsid w:val="00C36DFF"/>
    <w:rsid w:val="00C51669"/>
    <w:rsid w:val="00C53686"/>
    <w:rsid w:val="00C57D22"/>
    <w:rsid w:val="00C7679E"/>
    <w:rsid w:val="00C77FDB"/>
    <w:rsid w:val="00C96256"/>
    <w:rsid w:val="00CA1673"/>
    <w:rsid w:val="00CA536A"/>
    <w:rsid w:val="00D112F2"/>
    <w:rsid w:val="00D3190B"/>
    <w:rsid w:val="00D93586"/>
    <w:rsid w:val="00DA1FAE"/>
    <w:rsid w:val="00DE4E9A"/>
    <w:rsid w:val="00E447C1"/>
    <w:rsid w:val="00E60F8A"/>
    <w:rsid w:val="00E70915"/>
    <w:rsid w:val="00E83893"/>
    <w:rsid w:val="00E86969"/>
    <w:rsid w:val="00E86EDE"/>
    <w:rsid w:val="00E91F90"/>
    <w:rsid w:val="00E97EC7"/>
    <w:rsid w:val="00EB38BD"/>
    <w:rsid w:val="00ED47D8"/>
    <w:rsid w:val="00EE11AA"/>
    <w:rsid w:val="00F02288"/>
    <w:rsid w:val="00F0517B"/>
    <w:rsid w:val="00F1330A"/>
    <w:rsid w:val="00F172F4"/>
    <w:rsid w:val="00F174E8"/>
    <w:rsid w:val="00F92A6F"/>
    <w:rsid w:val="00F9642B"/>
    <w:rsid w:val="00FA1CDD"/>
    <w:rsid w:val="00FB2642"/>
    <w:rsid w:val="00FF75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6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27455"/>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46E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E86969"/>
    <w:pPr>
      <w:tabs>
        <w:tab w:val="center" w:pos="4320"/>
        <w:tab w:val="right" w:pos="8640"/>
      </w:tabs>
    </w:pPr>
  </w:style>
  <w:style w:type="paragraph" w:styleId="Footer">
    <w:name w:val="footer"/>
    <w:basedOn w:val="Normal"/>
    <w:rsid w:val="00E86969"/>
    <w:pPr>
      <w:tabs>
        <w:tab w:val="center" w:pos="4320"/>
        <w:tab w:val="right" w:pos="8640"/>
      </w:tabs>
    </w:pPr>
  </w:style>
  <w:style w:type="paragraph" w:styleId="ListParagraph">
    <w:name w:val="List Paragraph"/>
    <w:basedOn w:val="Normal"/>
    <w:uiPriority w:val="34"/>
    <w:qFormat/>
    <w:rsid w:val="0002232E"/>
    <w:pPr>
      <w:ind w:left="720"/>
      <w:contextualSpacing/>
    </w:pPr>
  </w:style>
  <w:style w:type="paragraph" w:styleId="BalloonText">
    <w:name w:val="Balloon Text"/>
    <w:basedOn w:val="Normal"/>
    <w:link w:val="BalloonTextChar"/>
    <w:rsid w:val="00BF404D"/>
    <w:rPr>
      <w:rFonts w:ascii="Tahoma" w:hAnsi="Tahoma" w:cs="Tahoma"/>
      <w:sz w:val="16"/>
      <w:szCs w:val="16"/>
    </w:rPr>
  </w:style>
  <w:style w:type="character" w:customStyle="1" w:styleId="BalloonTextChar">
    <w:name w:val="Balloon Text Char"/>
    <w:basedOn w:val="DefaultParagraphFont"/>
    <w:link w:val="BalloonText"/>
    <w:rsid w:val="00BF404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Office_PowerPoint_Slide15.sldx"/><Relationship Id="rId3" Type="http://schemas.openxmlformats.org/officeDocument/2006/relationships/styles" Target="styles.xml"/><Relationship Id="rId21" Type="http://schemas.openxmlformats.org/officeDocument/2006/relationships/package" Target="embeddings/Microsoft_Office_PowerPoint_Slide6.sl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package" Target="embeddings/Microsoft_Office_PowerPoint_Slide12.sldx"/><Relationship Id="rId38" Type="http://schemas.openxmlformats.org/officeDocument/2006/relationships/image" Target="media/image17.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41" Type="http://schemas.openxmlformats.org/officeDocument/2006/relationships/package" Target="embeddings/Microsoft_Office_PowerPoint_Slide16.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Office_PowerPoint_Slide14.sldx"/><Relationship Id="rId40" Type="http://schemas.openxmlformats.org/officeDocument/2006/relationships/image" Target="media/image18.emf"/><Relationship Id="rId45" Type="http://schemas.openxmlformats.org/officeDocument/2006/relationships/package" Target="embeddings/Microsoft_Office_PowerPoint_Slide18.sldx"/><Relationship Id="rId5" Type="http://schemas.openxmlformats.org/officeDocument/2006/relationships/webSettings" Target="webSetting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4"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 Id="rId35" Type="http://schemas.openxmlformats.org/officeDocument/2006/relationships/package" Target="embeddings/Microsoft_Office_PowerPoint_Slide13.sldx"/><Relationship Id="rId43" Type="http://schemas.openxmlformats.org/officeDocument/2006/relationships/package" Target="embeddings/Microsoft_Office_PowerPoint_Slide17.sldx"/></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BB9FA-5092-431F-8A20-493F714D1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7</Pages>
  <Words>1537</Words>
  <Characters>8098</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Plan of Instruction</vt:lpstr>
    </vt:vector>
  </TitlesOfParts>
  <Company>BOR</Company>
  <LinksUpToDate>false</LinksUpToDate>
  <CharactersWithSpaces>9616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of Instruction</dc:title>
  <dc:subject/>
  <dc:creator>tpiazza</dc:creator>
  <cp:keywords/>
  <dc:description/>
  <cp:lastModifiedBy>Teresa Piazza</cp:lastModifiedBy>
  <cp:revision>15</cp:revision>
  <cp:lastPrinted>2011-02-11T15:35:00Z</cp:lastPrinted>
  <dcterms:created xsi:type="dcterms:W3CDTF">2011-02-11T22:24:00Z</dcterms:created>
  <dcterms:modified xsi:type="dcterms:W3CDTF">2011-02-17T15:34:00Z</dcterms:modified>
</cp:coreProperties>
</file>